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8" w:rsidRDefault="004D71C8" w:rsidP="00902E6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Курскстат подвел предварительные итоги 2018 года</w:t>
      </w:r>
    </w:p>
    <w:p w:rsidR="004D71C8" w:rsidRDefault="004D71C8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169D" w:rsidRPr="00985F5E" w:rsidRDefault="00383055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BC6">
        <w:rPr>
          <w:rFonts w:ascii="Times New Roman" w:hAnsi="Times New Roman"/>
          <w:b/>
          <w:color w:val="000000" w:themeColor="text1"/>
          <w:sz w:val="28"/>
          <w:szCs w:val="28"/>
        </w:rPr>
        <w:t>Курская область</w:t>
      </w:r>
      <w:r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сегодня – стабильно развивающий</w:t>
      </w:r>
      <w:r w:rsidR="00C77E49">
        <w:rPr>
          <w:rFonts w:ascii="Times New Roman" w:hAnsi="Times New Roman"/>
          <w:color w:val="000000" w:themeColor="text1"/>
          <w:sz w:val="28"/>
          <w:szCs w:val="28"/>
        </w:rPr>
        <w:t>ся промышленно-аграрный регион. Итоги социально-экономического развития Курской области в 201</w:t>
      </w:r>
      <w:r w:rsidR="00EE75E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77E49">
        <w:rPr>
          <w:rFonts w:ascii="Times New Roman" w:hAnsi="Times New Roman"/>
          <w:color w:val="000000" w:themeColor="text1"/>
          <w:sz w:val="28"/>
          <w:szCs w:val="28"/>
        </w:rPr>
        <w:t xml:space="preserve"> году показали высокий уровень достигнутого экономического потенциала, позволяющего обеспечить решение многих социальных вопросов. Стабильность экономического развития подтверждается также динамикой вклада экономики Курской области в состав экономики Центрального федерального округа (ежегодно 1.5%) и России в целом (0.5%).</w:t>
      </w:r>
    </w:p>
    <w:p w:rsidR="00383055" w:rsidRDefault="0092545C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383B">
        <w:rPr>
          <w:rFonts w:ascii="Times New Roman" w:hAnsi="Times New Roman"/>
          <w:color w:val="000000" w:themeColor="text1"/>
          <w:sz w:val="28"/>
          <w:szCs w:val="28"/>
        </w:rPr>
        <w:t>Курская земля богата природными ресурсами</w:t>
      </w:r>
      <w:r w:rsidR="00197739" w:rsidRPr="001B383B">
        <w:rPr>
          <w:rFonts w:ascii="Times New Roman" w:hAnsi="Times New Roman"/>
          <w:color w:val="000000" w:themeColor="text1"/>
          <w:sz w:val="28"/>
          <w:szCs w:val="28"/>
        </w:rPr>
        <w:t>: плодородны</w:t>
      </w:r>
      <w:r w:rsidRPr="001B383B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197739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197739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зем</w:t>
      </w:r>
      <w:r>
        <w:rPr>
          <w:rFonts w:ascii="Times New Roman" w:hAnsi="Times New Roman"/>
          <w:color w:val="000000" w:themeColor="text1"/>
          <w:sz w:val="28"/>
          <w:szCs w:val="28"/>
        </w:rPr>
        <w:t>лями</w:t>
      </w:r>
      <w:r w:rsidR="00197739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и железны</w:t>
      </w:r>
      <w:r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197739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руд</w:t>
      </w:r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197739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магнитной аномалии. </w:t>
      </w:r>
      <w:r w:rsidR="001709E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383055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олее половины </w:t>
      </w:r>
      <w:r w:rsidR="00144286">
        <w:rPr>
          <w:rFonts w:ascii="Times New Roman" w:hAnsi="Times New Roman"/>
          <w:color w:val="000000" w:themeColor="text1"/>
          <w:sz w:val="28"/>
          <w:szCs w:val="28"/>
        </w:rPr>
        <w:t xml:space="preserve">объема </w:t>
      </w:r>
      <w:r w:rsidR="00607D8D">
        <w:rPr>
          <w:rFonts w:ascii="Times New Roman" w:hAnsi="Times New Roman"/>
          <w:color w:val="000000" w:themeColor="text1"/>
          <w:sz w:val="28"/>
          <w:szCs w:val="28"/>
        </w:rPr>
        <w:t xml:space="preserve">валового регионального продукта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</w:t>
      </w:r>
      <w:r w:rsidR="00617740">
        <w:rPr>
          <w:rFonts w:ascii="Times New Roman" w:hAnsi="Times New Roman"/>
          <w:color w:val="000000" w:themeColor="text1"/>
          <w:sz w:val="28"/>
          <w:szCs w:val="28"/>
        </w:rPr>
        <w:t xml:space="preserve">формируется за счет </w:t>
      </w:r>
      <w:r>
        <w:rPr>
          <w:rFonts w:ascii="Times New Roman" w:hAnsi="Times New Roman"/>
          <w:color w:val="000000" w:themeColor="text1"/>
          <w:sz w:val="28"/>
          <w:szCs w:val="28"/>
        </w:rPr>
        <w:t>отраслей</w:t>
      </w:r>
      <w:r w:rsidR="00383055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промышленност</w:t>
      </w:r>
      <w:r w:rsidR="0061774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83055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и сельско</w:t>
      </w:r>
      <w:r w:rsidR="0061774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383055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хозяйств</w:t>
      </w:r>
      <w:r w:rsidR="00617740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 них </w:t>
      </w:r>
      <w:r w:rsidR="00383055" w:rsidRPr="00985F5E">
        <w:rPr>
          <w:rFonts w:ascii="Times New Roman" w:hAnsi="Times New Roman"/>
          <w:color w:val="000000" w:themeColor="text1"/>
          <w:sz w:val="28"/>
          <w:szCs w:val="28"/>
        </w:rPr>
        <w:t>трудится почти треть всех занятых в экономике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региона</w:t>
      </w:r>
      <w:r w:rsidR="00383055" w:rsidRPr="00985F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475B" w:rsidRDefault="00607D8D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Промышленность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r w:rsidR="00053467">
        <w:rPr>
          <w:rFonts w:ascii="Times New Roman" w:hAnsi="Times New Roman"/>
          <w:color w:val="000000" w:themeColor="text1"/>
          <w:sz w:val="28"/>
          <w:szCs w:val="28"/>
        </w:rPr>
        <w:t>на протяжении десятилетия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сохраняет положительную динамику. </w:t>
      </w:r>
      <w:r w:rsidR="0069700A" w:rsidRPr="00985F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Индекс промышленного производства </w:t>
      </w:r>
      <w:r w:rsidR="0069700A" w:rsidRPr="00985F5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9700A" w:rsidRPr="00985F5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9700A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344E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9700A" w:rsidRPr="00985F5E">
        <w:rPr>
          <w:rFonts w:ascii="Times New Roman" w:hAnsi="Times New Roman"/>
          <w:color w:val="000000" w:themeColor="text1"/>
          <w:sz w:val="28"/>
          <w:szCs w:val="28"/>
        </w:rPr>
        <w:t> г</w:t>
      </w:r>
      <w:r w:rsidR="00F31751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 по оперативным данным </w:t>
      </w:r>
      <w:r w:rsidR="0069700A" w:rsidRPr="00985F5E">
        <w:rPr>
          <w:rFonts w:ascii="Times New Roman" w:hAnsi="Times New Roman"/>
          <w:color w:val="000000" w:themeColor="text1"/>
          <w:sz w:val="28"/>
          <w:szCs w:val="28"/>
        </w:rPr>
        <w:t>составил 103.</w:t>
      </w:r>
      <w:r w:rsidR="00B344E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9700A" w:rsidRPr="00985F5E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предыдущему году</w:t>
      </w:r>
      <w:r w:rsidR="001709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475B">
        <w:rPr>
          <w:rFonts w:ascii="Times New Roman" w:hAnsi="Times New Roman"/>
          <w:color w:val="000000" w:themeColor="text1"/>
          <w:sz w:val="28"/>
          <w:szCs w:val="28"/>
        </w:rPr>
        <w:t xml:space="preserve">главным образом за счет </w:t>
      </w:r>
      <w:r w:rsidR="001709EB">
        <w:rPr>
          <w:rFonts w:ascii="Times New Roman" w:hAnsi="Times New Roman"/>
          <w:color w:val="000000" w:themeColor="text1"/>
          <w:sz w:val="28"/>
          <w:szCs w:val="28"/>
        </w:rPr>
        <w:t>добыч</w:t>
      </w:r>
      <w:r w:rsidR="005A47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709EB">
        <w:rPr>
          <w:rFonts w:ascii="Times New Roman" w:hAnsi="Times New Roman"/>
          <w:color w:val="000000" w:themeColor="text1"/>
          <w:sz w:val="28"/>
          <w:szCs w:val="28"/>
        </w:rPr>
        <w:t xml:space="preserve"> полезных ископаемых</w:t>
      </w:r>
      <w:r w:rsidR="005A475B">
        <w:rPr>
          <w:rFonts w:ascii="Times New Roman" w:hAnsi="Times New Roman"/>
          <w:color w:val="000000" w:themeColor="text1"/>
          <w:sz w:val="28"/>
          <w:szCs w:val="28"/>
        </w:rPr>
        <w:t>, где отмечен высокий рост – 110.2%.</w:t>
      </w:r>
      <w:r w:rsidR="001709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7580" w:rsidRDefault="00383055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В промышленном комплексе </w:t>
      </w:r>
      <w:r w:rsidR="001709EB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</w:t>
      </w:r>
      <w:r w:rsidR="005A475B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определяющая роль принадлежит </w:t>
      </w:r>
      <w:r w:rsidR="001709EB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обрабатывающим производствам </w:t>
      </w:r>
      <w:r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574AE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% в структуре отгруженных товаров. </w:t>
      </w:r>
      <w:r w:rsidR="00607D8D">
        <w:rPr>
          <w:rFonts w:ascii="Times New Roman" w:hAnsi="Times New Roman"/>
          <w:color w:val="000000" w:themeColor="text1"/>
          <w:sz w:val="28"/>
          <w:szCs w:val="28"/>
        </w:rPr>
        <w:t xml:space="preserve">Среди видов деятельности, включаемых в состав обрабатывающих производств, 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ведущее место занимает </w:t>
      </w:r>
      <w:r w:rsidR="00652203" w:rsidRPr="00985F5E">
        <w:rPr>
          <w:rFonts w:ascii="Times New Roman" w:hAnsi="Times New Roman"/>
          <w:color w:val="000000" w:themeColor="text1"/>
          <w:sz w:val="28"/>
          <w:szCs w:val="28"/>
        </w:rPr>
        <w:t>«производство пищевых продуктов»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2203" w:rsidRPr="00985F5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1A7">
        <w:rPr>
          <w:rFonts w:ascii="Times New Roman" w:hAnsi="Times New Roman"/>
          <w:color w:val="000000" w:themeColor="text1"/>
          <w:sz w:val="28"/>
          <w:szCs w:val="28"/>
        </w:rPr>
        <w:t xml:space="preserve"> на него приходится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 половина объема отгрузки </w:t>
      </w:r>
      <w:r w:rsidR="003061A7">
        <w:rPr>
          <w:rFonts w:ascii="Times New Roman" w:hAnsi="Times New Roman"/>
          <w:color w:val="000000" w:themeColor="text1"/>
          <w:sz w:val="28"/>
          <w:szCs w:val="28"/>
        </w:rPr>
        <w:t>отрасли. Это позволяет обеспечить насыщение продовольственного рынка Курско</w:t>
      </w:r>
      <w:r w:rsidR="00937CA1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306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A1">
        <w:rPr>
          <w:rFonts w:ascii="Times New Roman" w:hAnsi="Times New Roman"/>
          <w:color w:val="000000" w:themeColor="text1"/>
          <w:sz w:val="28"/>
          <w:szCs w:val="28"/>
        </w:rPr>
        <w:t>региона</w:t>
      </w:r>
      <w:r w:rsidR="003061A7">
        <w:rPr>
          <w:rFonts w:ascii="Times New Roman" w:hAnsi="Times New Roman"/>
          <w:color w:val="000000" w:themeColor="text1"/>
          <w:sz w:val="28"/>
          <w:szCs w:val="28"/>
        </w:rPr>
        <w:t xml:space="preserve"> продуктами питания собственного производства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96E65" w:rsidRDefault="003956EB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, производство </w:t>
      </w:r>
      <w:r w:rsidR="00A168B6">
        <w:rPr>
          <w:rFonts w:ascii="Times New Roman" w:hAnsi="Times New Roman"/>
          <w:color w:val="000000" w:themeColor="text1"/>
          <w:sz w:val="28"/>
          <w:szCs w:val="28"/>
        </w:rPr>
        <w:t xml:space="preserve">муки выросло в 3 раза, масла подсолнечного – в 1.5 раза, сыров – на 25.5%, </w:t>
      </w:r>
      <w:r w:rsidR="00A70D1E">
        <w:rPr>
          <w:rFonts w:ascii="Times New Roman" w:hAnsi="Times New Roman"/>
          <w:color w:val="000000" w:themeColor="text1"/>
          <w:sz w:val="28"/>
          <w:szCs w:val="28"/>
        </w:rPr>
        <w:t>мясных консервов</w:t>
      </w:r>
      <w:r w:rsidR="00652203" w:rsidRPr="00652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E65">
        <w:rPr>
          <w:rFonts w:ascii="Times New Roman" w:hAnsi="Times New Roman"/>
          <w:color w:val="000000" w:themeColor="text1"/>
          <w:sz w:val="28"/>
          <w:szCs w:val="28"/>
        </w:rPr>
        <w:t xml:space="preserve">и рыбного филе </w:t>
      </w:r>
      <w:r w:rsidR="00A168B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F26C0">
        <w:rPr>
          <w:rFonts w:ascii="Times New Roman" w:hAnsi="Times New Roman"/>
          <w:color w:val="000000" w:themeColor="text1"/>
          <w:sz w:val="28"/>
          <w:szCs w:val="28"/>
        </w:rPr>
        <w:t>увеличилось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E65">
        <w:rPr>
          <w:rFonts w:ascii="Times New Roman" w:hAnsi="Times New Roman"/>
          <w:color w:val="000000" w:themeColor="text1"/>
          <w:sz w:val="28"/>
          <w:szCs w:val="28"/>
        </w:rPr>
        <w:t>на 22.5 и 23.6</w:t>
      </w:r>
      <w:r w:rsidR="00A168B6">
        <w:rPr>
          <w:rFonts w:ascii="Times New Roman" w:hAnsi="Times New Roman"/>
          <w:color w:val="000000" w:themeColor="text1"/>
          <w:sz w:val="28"/>
          <w:szCs w:val="28"/>
        </w:rPr>
        <w:t xml:space="preserve">% соответственно, свинины – на 9.8%, 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 xml:space="preserve">сахара – на </w:t>
      </w:r>
      <w:r w:rsidR="00A70D1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0D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168B6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6522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96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14D9" w:rsidRDefault="00AA14D9" w:rsidP="00AA14D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Среди лекарственных средств заметно увеличился выпуск противоопухолевых препаратов и микробных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иммуностимуляторов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(177.9% к 2017 году), препаратов для лечения сердечнососудистой системы (119.8%). </w:t>
      </w:r>
    </w:p>
    <w:p w:rsidR="00E339DB" w:rsidRDefault="00937CA1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Среди других обрабатывающих производств наиболее значительный рост наблюда</w:t>
      </w:r>
      <w:r w:rsidR="00AF0560"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>ся в п</w:t>
      </w:r>
      <w:r w:rsidR="008D0FDB">
        <w:rPr>
          <w:rFonts w:ascii="Times New Roman" w:hAnsi="Times New Roman"/>
          <w:color w:val="000000" w:themeColor="text1"/>
          <w:sz w:val="28"/>
          <w:szCs w:val="28"/>
        </w:rPr>
        <w:t>роизводств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0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4D9">
        <w:rPr>
          <w:rFonts w:ascii="Times New Roman" w:hAnsi="Times New Roman"/>
          <w:color w:val="000000" w:themeColor="text1"/>
          <w:sz w:val="28"/>
          <w:szCs w:val="28"/>
        </w:rPr>
        <w:t>генераторов переменного тока</w:t>
      </w:r>
      <w:r w:rsidR="00E2328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A14D9">
        <w:rPr>
          <w:rFonts w:ascii="Times New Roman" w:hAnsi="Times New Roman"/>
          <w:color w:val="000000" w:themeColor="text1"/>
          <w:sz w:val="28"/>
          <w:szCs w:val="28"/>
        </w:rPr>
        <w:t>на 23.8%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A14D9">
        <w:rPr>
          <w:rFonts w:ascii="Times New Roman" w:hAnsi="Times New Roman"/>
          <w:color w:val="000000" w:themeColor="text1"/>
          <w:sz w:val="28"/>
          <w:szCs w:val="28"/>
        </w:rPr>
        <w:t>аккумуляторов свинцовых</w:t>
      </w:r>
      <w:r w:rsidR="00190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A14D9">
        <w:rPr>
          <w:rFonts w:ascii="Times New Roman" w:hAnsi="Times New Roman"/>
          <w:color w:val="000000" w:themeColor="text1"/>
          <w:sz w:val="28"/>
          <w:szCs w:val="28"/>
        </w:rPr>
        <w:t>на 17.5%</w:t>
      </w:r>
      <w:r w:rsidR="00F02D11">
        <w:rPr>
          <w:rFonts w:ascii="Times New Roman" w:hAnsi="Times New Roman"/>
          <w:color w:val="000000" w:themeColor="text1"/>
          <w:sz w:val="28"/>
          <w:szCs w:val="28"/>
        </w:rPr>
        <w:t>, синтетических волокон – на 16.9%</w:t>
      </w:r>
      <w:r w:rsidR="008D0F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606C" w:rsidRPr="0002778B" w:rsidRDefault="00937CA1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Существенное влияние на экономику Курской области оказывает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0B78CD" w:rsidRPr="00985F5E">
        <w:rPr>
          <w:rFonts w:ascii="Times New Roman" w:hAnsi="Times New Roman"/>
          <w:b/>
          <w:color w:val="000000" w:themeColor="text1"/>
          <w:sz w:val="28"/>
          <w:szCs w:val="28"/>
        </w:rPr>
        <w:t>ельское хозяйство</w:t>
      </w:r>
      <w:r>
        <w:rPr>
          <w:rFonts w:ascii="Times New Roman" w:hAnsi="Times New Roman"/>
          <w:color w:val="000000" w:themeColor="text1"/>
          <w:sz w:val="28"/>
          <w:szCs w:val="28"/>
        </w:rPr>
        <w:t>, доля которого</w:t>
      </w:r>
      <w:r w:rsidR="0085758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ВРП региона приближается к 20%</w:t>
      </w:r>
      <w:r w:rsidR="003440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B78CD" w:rsidRPr="00985F5E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F02D1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B78CD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году объем сельскохозяйственного производства в </w:t>
      </w:r>
      <w:r w:rsidR="00AE3F86" w:rsidRPr="00985F5E">
        <w:rPr>
          <w:rFonts w:ascii="Times New Roman" w:hAnsi="Times New Roman"/>
          <w:sz w:val="28"/>
          <w:szCs w:val="28"/>
        </w:rPr>
        <w:t>хозяйствах всех категорий</w:t>
      </w:r>
      <w:r w:rsidR="00AE3F86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8CD" w:rsidRPr="00985F5E">
        <w:rPr>
          <w:rFonts w:ascii="Times New Roman" w:hAnsi="Times New Roman"/>
          <w:color w:val="000000" w:themeColor="text1"/>
          <w:sz w:val="28"/>
          <w:szCs w:val="28"/>
        </w:rPr>
        <w:t>области составил</w:t>
      </w:r>
      <w:r w:rsidR="00AE3F86" w:rsidRPr="00985F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3F86" w:rsidRPr="00985F5E">
        <w:rPr>
          <w:rFonts w:ascii="Times New Roman" w:hAnsi="Times New Roman"/>
          <w:sz w:val="28"/>
          <w:szCs w:val="28"/>
        </w:rPr>
        <w:t xml:space="preserve"> по предварительным расчетам, </w:t>
      </w:r>
      <w:r w:rsidR="000B78CD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F86" w:rsidRPr="00985F5E">
        <w:rPr>
          <w:rFonts w:ascii="Times New Roman" w:hAnsi="Times New Roman"/>
          <w:sz w:val="28"/>
          <w:szCs w:val="28"/>
        </w:rPr>
        <w:t>1</w:t>
      </w:r>
      <w:r w:rsidR="00F02D11">
        <w:rPr>
          <w:rFonts w:ascii="Times New Roman" w:hAnsi="Times New Roman"/>
          <w:sz w:val="28"/>
          <w:szCs w:val="28"/>
        </w:rPr>
        <w:t>30</w:t>
      </w:r>
      <w:r w:rsidR="00AE3F86" w:rsidRPr="00985F5E">
        <w:rPr>
          <w:rFonts w:ascii="Times New Roman" w:hAnsi="Times New Roman"/>
          <w:sz w:val="28"/>
          <w:szCs w:val="28"/>
        </w:rPr>
        <w:t>.</w:t>
      </w:r>
      <w:r w:rsidR="00F02D11">
        <w:rPr>
          <w:rFonts w:ascii="Times New Roman" w:hAnsi="Times New Roman"/>
          <w:sz w:val="28"/>
          <w:szCs w:val="28"/>
        </w:rPr>
        <w:t>4</w:t>
      </w:r>
      <w:r w:rsidR="00AE3F86" w:rsidRPr="00985F5E">
        <w:rPr>
          <w:rFonts w:ascii="Times New Roman" w:hAnsi="Times New Roman"/>
          <w:sz w:val="28"/>
          <w:szCs w:val="28"/>
        </w:rPr>
        <w:t xml:space="preserve"> млрд. руб., или 10</w:t>
      </w:r>
      <w:r w:rsidR="00F02D11">
        <w:rPr>
          <w:rFonts w:ascii="Times New Roman" w:hAnsi="Times New Roman"/>
          <w:sz w:val="28"/>
          <w:szCs w:val="28"/>
        </w:rPr>
        <w:t>1</w:t>
      </w:r>
      <w:r w:rsidR="00AE3F86" w:rsidRPr="00985F5E">
        <w:rPr>
          <w:rFonts w:ascii="Times New Roman" w:hAnsi="Times New Roman"/>
          <w:sz w:val="28"/>
          <w:szCs w:val="28"/>
        </w:rPr>
        <w:t>.0% к 201</w:t>
      </w:r>
      <w:r w:rsidR="00F02D11">
        <w:rPr>
          <w:rFonts w:ascii="Times New Roman" w:hAnsi="Times New Roman"/>
          <w:sz w:val="28"/>
          <w:szCs w:val="28"/>
        </w:rPr>
        <w:t>7</w:t>
      </w:r>
      <w:r w:rsidR="00AE3F86" w:rsidRPr="00985F5E">
        <w:rPr>
          <w:rFonts w:ascii="Times New Roman" w:hAnsi="Times New Roman"/>
          <w:sz w:val="28"/>
          <w:szCs w:val="28"/>
        </w:rPr>
        <w:t xml:space="preserve"> г</w:t>
      </w:r>
      <w:r w:rsidR="00B14740" w:rsidRPr="00985F5E">
        <w:rPr>
          <w:rFonts w:ascii="Times New Roman" w:hAnsi="Times New Roman"/>
          <w:sz w:val="28"/>
          <w:szCs w:val="28"/>
        </w:rPr>
        <w:t>оду</w:t>
      </w:r>
      <w:r w:rsidR="0034709C">
        <w:rPr>
          <w:rFonts w:ascii="Times New Roman" w:hAnsi="Times New Roman"/>
          <w:sz w:val="28"/>
          <w:szCs w:val="28"/>
        </w:rPr>
        <w:t xml:space="preserve">                  (в сопоставимых ценах)</w:t>
      </w:r>
      <w:r w:rsidR="000B78CD"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F0560" w:rsidRDefault="00AF0560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8FB" w:rsidRDefault="00701DB7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FE5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937CA1">
        <w:rPr>
          <w:rFonts w:ascii="Times New Roman" w:hAnsi="Times New Roman"/>
          <w:sz w:val="28"/>
          <w:szCs w:val="28"/>
        </w:rPr>
        <w:t>оперативным</w:t>
      </w:r>
      <w:r w:rsidRPr="00D82FE5">
        <w:rPr>
          <w:rFonts w:ascii="Times New Roman" w:hAnsi="Times New Roman"/>
          <w:sz w:val="28"/>
          <w:szCs w:val="28"/>
        </w:rPr>
        <w:t xml:space="preserve"> данным сельхозпроизводителями области в 2018 году намолочено  45</w:t>
      </w:r>
      <w:r w:rsidR="001B383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1B383B">
        <w:rPr>
          <w:rFonts w:ascii="Times New Roman" w:hAnsi="Times New Roman"/>
          <w:sz w:val="28"/>
          <w:szCs w:val="28"/>
        </w:rPr>
        <w:t>6</w:t>
      </w:r>
      <w:r w:rsidRPr="00D82FE5">
        <w:rPr>
          <w:rFonts w:ascii="Times New Roman" w:hAnsi="Times New Roman"/>
          <w:sz w:val="28"/>
          <w:szCs w:val="28"/>
        </w:rPr>
        <w:t xml:space="preserve"> тыс. тонн зерновых и зернобобовых культур (в весе после доработки), что на 10</w:t>
      </w:r>
      <w:r w:rsidR="00D928FB">
        <w:rPr>
          <w:rFonts w:ascii="Times New Roman" w:hAnsi="Times New Roman"/>
          <w:sz w:val="28"/>
          <w:szCs w:val="28"/>
        </w:rPr>
        <w:t>.</w:t>
      </w:r>
      <w:r w:rsidR="001B383B">
        <w:rPr>
          <w:rFonts w:ascii="Times New Roman" w:hAnsi="Times New Roman"/>
          <w:sz w:val="28"/>
          <w:szCs w:val="28"/>
        </w:rPr>
        <w:t>3</w:t>
      </w:r>
      <w:r w:rsidRPr="00D82FE5">
        <w:rPr>
          <w:rFonts w:ascii="Times New Roman" w:hAnsi="Times New Roman"/>
          <w:sz w:val="28"/>
          <w:szCs w:val="28"/>
        </w:rPr>
        <w:t xml:space="preserve">% меньше уровня прошлого года, </w:t>
      </w:r>
      <w:r w:rsidR="00D928FB">
        <w:rPr>
          <w:rFonts w:ascii="Times New Roman" w:hAnsi="Times New Roman"/>
          <w:sz w:val="28"/>
        </w:rPr>
        <w:t>когда был</w:t>
      </w:r>
      <w:r w:rsidR="00D817C7">
        <w:rPr>
          <w:rFonts w:ascii="Times New Roman" w:hAnsi="Times New Roman"/>
          <w:sz w:val="28"/>
        </w:rPr>
        <w:t xml:space="preserve"> собран рекордный урожай зерна</w:t>
      </w:r>
      <w:r w:rsidR="00D817C7">
        <w:rPr>
          <w:rFonts w:ascii="Times New Roman" w:hAnsi="Times New Roman"/>
          <w:sz w:val="28"/>
          <w:szCs w:val="28"/>
        </w:rPr>
        <w:t>.</w:t>
      </w:r>
      <w:r w:rsidR="00D928FB" w:rsidRPr="00D92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8FB" w:rsidRPr="00D82FE5">
        <w:rPr>
          <w:rFonts w:ascii="Times New Roman" w:hAnsi="Times New Roman"/>
          <w:sz w:val="28"/>
          <w:szCs w:val="28"/>
        </w:rPr>
        <w:t xml:space="preserve">Наибольшие намолоты зерна в </w:t>
      </w:r>
      <w:proofErr w:type="spellStart"/>
      <w:r w:rsidR="001B383B" w:rsidRPr="00D82FE5">
        <w:rPr>
          <w:rFonts w:ascii="Times New Roman" w:hAnsi="Times New Roman"/>
          <w:sz w:val="28"/>
          <w:szCs w:val="28"/>
        </w:rPr>
        <w:t>Щигровском</w:t>
      </w:r>
      <w:proofErr w:type="spellEnd"/>
      <w:r w:rsidR="001B383B" w:rsidRPr="00D82FE5">
        <w:rPr>
          <w:rFonts w:ascii="Times New Roman" w:hAnsi="Times New Roman"/>
          <w:sz w:val="28"/>
          <w:szCs w:val="28"/>
        </w:rPr>
        <w:t xml:space="preserve"> (</w:t>
      </w:r>
      <w:r w:rsidR="001B383B">
        <w:rPr>
          <w:rFonts w:ascii="Times New Roman" w:hAnsi="Times New Roman"/>
          <w:sz w:val="28"/>
          <w:szCs w:val="28"/>
        </w:rPr>
        <w:t>257.</w:t>
      </w:r>
      <w:r w:rsidR="001B383B" w:rsidRPr="00D82FE5">
        <w:rPr>
          <w:rFonts w:ascii="Times New Roman" w:hAnsi="Times New Roman"/>
          <w:sz w:val="28"/>
          <w:szCs w:val="28"/>
        </w:rPr>
        <w:t>5 тыс. тонн)</w:t>
      </w:r>
      <w:r w:rsidR="001B3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383B" w:rsidRPr="00D82FE5">
        <w:rPr>
          <w:rFonts w:ascii="Times New Roman" w:hAnsi="Times New Roman"/>
          <w:sz w:val="28"/>
          <w:szCs w:val="28"/>
        </w:rPr>
        <w:t>Пристенском</w:t>
      </w:r>
      <w:proofErr w:type="spellEnd"/>
      <w:r w:rsidR="001B383B" w:rsidRPr="00D82FE5">
        <w:rPr>
          <w:rFonts w:ascii="Times New Roman" w:hAnsi="Times New Roman"/>
          <w:sz w:val="28"/>
          <w:szCs w:val="28"/>
        </w:rPr>
        <w:t xml:space="preserve"> (2</w:t>
      </w:r>
      <w:r w:rsidR="001B383B">
        <w:rPr>
          <w:rFonts w:ascii="Times New Roman" w:hAnsi="Times New Roman"/>
          <w:sz w:val="28"/>
          <w:szCs w:val="28"/>
        </w:rPr>
        <w:t>56.5</w:t>
      </w:r>
      <w:r w:rsidR="001B383B" w:rsidRPr="00D82FE5">
        <w:rPr>
          <w:rFonts w:ascii="Times New Roman" w:hAnsi="Times New Roman"/>
          <w:sz w:val="28"/>
          <w:szCs w:val="28"/>
        </w:rPr>
        <w:t xml:space="preserve"> тыс. тонн)</w:t>
      </w:r>
      <w:r w:rsidR="001B383B">
        <w:rPr>
          <w:rFonts w:ascii="Times New Roman" w:hAnsi="Times New Roman"/>
          <w:sz w:val="28"/>
          <w:szCs w:val="28"/>
        </w:rPr>
        <w:t xml:space="preserve">, </w:t>
      </w:r>
      <w:r w:rsidR="00D928FB" w:rsidRPr="00D82FE5">
        <w:rPr>
          <w:rFonts w:ascii="Times New Roman" w:hAnsi="Times New Roman"/>
          <w:sz w:val="28"/>
          <w:szCs w:val="28"/>
        </w:rPr>
        <w:t>Рыльском (2</w:t>
      </w:r>
      <w:r w:rsidR="001B383B">
        <w:rPr>
          <w:rFonts w:ascii="Times New Roman" w:hAnsi="Times New Roman"/>
          <w:sz w:val="28"/>
          <w:szCs w:val="28"/>
        </w:rPr>
        <w:t>55</w:t>
      </w:r>
      <w:r w:rsidR="00D928FB">
        <w:rPr>
          <w:rFonts w:ascii="Times New Roman" w:hAnsi="Times New Roman"/>
          <w:sz w:val="28"/>
          <w:szCs w:val="28"/>
        </w:rPr>
        <w:t>.</w:t>
      </w:r>
      <w:r w:rsidR="001B383B">
        <w:rPr>
          <w:rFonts w:ascii="Times New Roman" w:hAnsi="Times New Roman"/>
          <w:sz w:val="28"/>
          <w:szCs w:val="28"/>
        </w:rPr>
        <w:t>8 тыс. тонн)</w:t>
      </w:r>
      <w:r w:rsidR="00D928FB" w:rsidRPr="00D82FE5">
        <w:rPr>
          <w:rFonts w:ascii="Times New Roman" w:hAnsi="Times New Roman"/>
          <w:sz w:val="28"/>
          <w:szCs w:val="28"/>
        </w:rPr>
        <w:t xml:space="preserve"> </w:t>
      </w:r>
      <w:r w:rsidR="001B383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B383B">
        <w:rPr>
          <w:rFonts w:ascii="Times New Roman" w:hAnsi="Times New Roman"/>
          <w:sz w:val="28"/>
          <w:szCs w:val="28"/>
        </w:rPr>
        <w:t>Медвенском</w:t>
      </w:r>
      <w:proofErr w:type="spellEnd"/>
      <w:r w:rsidR="001B383B">
        <w:rPr>
          <w:rFonts w:ascii="Times New Roman" w:hAnsi="Times New Roman"/>
          <w:sz w:val="28"/>
          <w:szCs w:val="28"/>
        </w:rPr>
        <w:t xml:space="preserve"> </w:t>
      </w:r>
      <w:r w:rsidR="00937CA1" w:rsidRPr="00D82FE5">
        <w:rPr>
          <w:rFonts w:ascii="Times New Roman" w:hAnsi="Times New Roman"/>
          <w:sz w:val="28"/>
          <w:szCs w:val="28"/>
        </w:rPr>
        <w:t xml:space="preserve">районе </w:t>
      </w:r>
      <w:r w:rsidR="00D928FB" w:rsidRPr="00D82FE5">
        <w:rPr>
          <w:rFonts w:ascii="Times New Roman" w:hAnsi="Times New Roman"/>
          <w:sz w:val="28"/>
          <w:szCs w:val="28"/>
        </w:rPr>
        <w:t>(</w:t>
      </w:r>
      <w:r w:rsidR="001B383B">
        <w:rPr>
          <w:rFonts w:ascii="Times New Roman" w:hAnsi="Times New Roman"/>
          <w:sz w:val="28"/>
          <w:szCs w:val="28"/>
        </w:rPr>
        <w:t>239.3</w:t>
      </w:r>
      <w:r w:rsidR="00D928FB" w:rsidRPr="00D82FE5">
        <w:rPr>
          <w:rFonts w:ascii="Times New Roman" w:hAnsi="Times New Roman"/>
          <w:sz w:val="28"/>
          <w:szCs w:val="28"/>
        </w:rPr>
        <w:t xml:space="preserve"> тыс. тонн). </w:t>
      </w:r>
      <w:proofErr w:type="gramEnd"/>
    </w:p>
    <w:p w:rsidR="00E23284" w:rsidRDefault="00D928FB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FE5">
        <w:rPr>
          <w:rFonts w:ascii="Times New Roman" w:hAnsi="Times New Roman"/>
          <w:sz w:val="28"/>
          <w:szCs w:val="28"/>
        </w:rPr>
        <w:t>Урожай масличных культур составил 10</w:t>
      </w:r>
      <w:r w:rsidR="001B383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1B383B">
        <w:rPr>
          <w:rFonts w:ascii="Times New Roman" w:hAnsi="Times New Roman"/>
          <w:sz w:val="28"/>
          <w:szCs w:val="28"/>
        </w:rPr>
        <w:t>4</w:t>
      </w:r>
      <w:r w:rsidRPr="00D82FE5">
        <w:rPr>
          <w:rFonts w:ascii="Times New Roman" w:hAnsi="Times New Roman"/>
          <w:sz w:val="28"/>
          <w:szCs w:val="28"/>
        </w:rPr>
        <w:t xml:space="preserve"> тыс. тонн, </w:t>
      </w:r>
      <w:r w:rsidR="007D167F">
        <w:rPr>
          <w:rFonts w:ascii="Times New Roman" w:hAnsi="Times New Roman"/>
          <w:sz w:val="28"/>
          <w:szCs w:val="28"/>
        </w:rPr>
        <w:t xml:space="preserve">а </w:t>
      </w:r>
      <w:r w:rsidRPr="00D82FE5">
        <w:rPr>
          <w:rFonts w:ascii="Times New Roman" w:hAnsi="Times New Roman"/>
          <w:sz w:val="28"/>
          <w:szCs w:val="28"/>
        </w:rPr>
        <w:t xml:space="preserve">это </w:t>
      </w:r>
      <w:r w:rsidR="007D167F">
        <w:rPr>
          <w:rFonts w:ascii="Times New Roman" w:hAnsi="Times New Roman"/>
          <w:sz w:val="28"/>
          <w:szCs w:val="28"/>
        </w:rPr>
        <w:t>выше</w:t>
      </w:r>
      <w:r w:rsidRPr="00D82FE5">
        <w:rPr>
          <w:rFonts w:ascii="Times New Roman" w:hAnsi="Times New Roman"/>
          <w:sz w:val="28"/>
          <w:szCs w:val="28"/>
        </w:rPr>
        <w:t xml:space="preserve"> уровня 2017 года на </w:t>
      </w:r>
      <w:r w:rsidR="001B383B">
        <w:rPr>
          <w:rFonts w:ascii="Times New Roman" w:hAnsi="Times New Roman"/>
          <w:sz w:val="28"/>
          <w:szCs w:val="28"/>
        </w:rPr>
        <w:t>3</w:t>
      </w:r>
      <w:r w:rsidR="0034709C">
        <w:rPr>
          <w:rFonts w:ascii="Times New Roman" w:hAnsi="Times New Roman"/>
          <w:sz w:val="28"/>
          <w:szCs w:val="28"/>
        </w:rPr>
        <w:t>6</w:t>
      </w:r>
      <w:r w:rsidR="001B383B">
        <w:rPr>
          <w:rFonts w:ascii="Times New Roman" w:hAnsi="Times New Roman"/>
          <w:sz w:val="28"/>
          <w:szCs w:val="28"/>
        </w:rPr>
        <w:t>.</w:t>
      </w:r>
      <w:r w:rsidR="0034709C">
        <w:rPr>
          <w:rFonts w:ascii="Times New Roman" w:hAnsi="Times New Roman"/>
          <w:sz w:val="28"/>
          <w:szCs w:val="28"/>
        </w:rPr>
        <w:t>5</w:t>
      </w:r>
      <w:r w:rsidR="00077C9B">
        <w:rPr>
          <w:rFonts w:ascii="Times New Roman" w:hAnsi="Times New Roman"/>
          <w:sz w:val="28"/>
          <w:szCs w:val="28"/>
        </w:rPr>
        <w:t>%</w:t>
      </w:r>
      <w:r w:rsidRPr="00D82FE5">
        <w:rPr>
          <w:rFonts w:ascii="Times New Roman" w:hAnsi="Times New Roman"/>
          <w:sz w:val="28"/>
          <w:szCs w:val="28"/>
        </w:rPr>
        <w:t>. Наибольший удельный вес в структуре масличных культур занимает соя</w:t>
      </w:r>
      <w:r w:rsidR="00077C9B">
        <w:rPr>
          <w:rFonts w:ascii="Times New Roman" w:hAnsi="Times New Roman"/>
          <w:sz w:val="28"/>
          <w:szCs w:val="28"/>
        </w:rPr>
        <w:t xml:space="preserve"> (</w:t>
      </w:r>
      <w:r w:rsidR="001B383B">
        <w:rPr>
          <w:rFonts w:ascii="Times New Roman" w:hAnsi="Times New Roman"/>
          <w:sz w:val="28"/>
          <w:szCs w:val="28"/>
        </w:rPr>
        <w:t>49.3</w:t>
      </w:r>
      <w:r w:rsidR="00077C9B" w:rsidRPr="00D82FE5">
        <w:rPr>
          <w:rFonts w:ascii="Times New Roman" w:hAnsi="Times New Roman"/>
          <w:sz w:val="28"/>
          <w:szCs w:val="28"/>
        </w:rPr>
        <w:t>%</w:t>
      </w:r>
      <w:r w:rsidR="00077C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77C9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подсолнечник на зерно</w:t>
      </w:r>
      <w:r w:rsidRPr="00D82FE5">
        <w:rPr>
          <w:rFonts w:ascii="Times New Roman" w:hAnsi="Times New Roman"/>
          <w:sz w:val="28"/>
          <w:szCs w:val="28"/>
        </w:rPr>
        <w:t xml:space="preserve"> </w:t>
      </w:r>
      <w:r w:rsidR="00077C9B">
        <w:rPr>
          <w:rFonts w:ascii="Times New Roman" w:hAnsi="Times New Roman"/>
          <w:sz w:val="28"/>
          <w:szCs w:val="28"/>
        </w:rPr>
        <w:t>(</w:t>
      </w:r>
      <w:r w:rsidR="001B383B">
        <w:rPr>
          <w:rFonts w:ascii="Times New Roman" w:hAnsi="Times New Roman"/>
          <w:sz w:val="28"/>
          <w:szCs w:val="28"/>
        </w:rPr>
        <w:t>38.9</w:t>
      </w:r>
      <w:r w:rsidRPr="00D82FE5">
        <w:rPr>
          <w:rFonts w:ascii="Times New Roman" w:hAnsi="Times New Roman"/>
          <w:sz w:val="28"/>
          <w:szCs w:val="28"/>
        </w:rPr>
        <w:t>%</w:t>
      </w:r>
      <w:r w:rsidR="00077C9B">
        <w:rPr>
          <w:rFonts w:ascii="Times New Roman" w:hAnsi="Times New Roman"/>
          <w:sz w:val="28"/>
          <w:szCs w:val="28"/>
        </w:rPr>
        <w:t xml:space="preserve">). </w:t>
      </w:r>
    </w:p>
    <w:p w:rsidR="00077C9B" w:rsidRPr="00D82FE5" w:rsidRDefault="00077C9B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FE5">
        <w:rPr>
          <w:rFonts w:ascii="Times New Roman" w:hAnsi="Times New Roman"/>
          <w:sz w:val="28"/>
          <w:szCs w:val="28"/>
        </w:rPr>
        <w:t xml:space="preserve">Сахарной свеклы (фабричной) накопано </w:t>
      </w:r>
      <w:r w:rsidR="001B383B">
        <w:rPr>
          <w:rFonts w:ascii="Times New Roman" w:hAnsi="Times New Roman"/>
          <w:sz w:val="28"/>
          <w:szCs w:val="28"/>
        </w:rPr>
        <w:t>5004.1</w:t>
      </w:r>
      <w:r w:rsidRPr="00D82FE5">
        <w:rPr>
          <w:rFonts w:ascii="Times New Roman" w:hAnsi="Times New Roman"/>
          <w:sz w:val="28"/>
          <w:szCs w:val="28"/>
        </w:rPr>
        <w:t xml:space="preserve"> тыс. тонн, урожайность составила 4</w:t>
      </w:r>
      <w:r w:rsidR="001B383B">
        <w:rPr>
          <w:rFonts w:ascii="Times New Roman" w:hAnsi="Times New Roman"/>
          <w:sz w:val="28"/>
          <w:szCs w:val="28"/>
        </w:rPr>
        <w:t>64</w:t>
      </w:r>
      <w:r w:rsidR="00AF12BC">
        <w:rPr>
          <w:rFonts w:ascii="Times New Roman" w:hAnsi="Times New Roman"/>
          <w:sz w:val="28"/>
          <w:szCs w:val="28"/>
        </w:rPr>
        <w:t>.</w:t>
      </w:r>
      <w:r w:rsidR="001B383B">
        <w:rPr>
          <w:rFonts w:ascii="Times New Roman" w:hAnsi="Times New Roman"/>
          <w:sz w:val="28"/>
          <w:szCs w:val="28"/>
        </w:rPr>
        <w:t>0</w:t>
      </w:r>
      <w:r w:rsidRPr="00D82FE5">
        <w:rPr>
          <w:rFonts w:ascii="Times New Roman" w:hAnsi="Times New Roman"/>
          <w:sz w:val="28"/>
          <w:szCs w:val="28"/>
        </w:rPr>
        <w:t xml:space="preserve"> центнера с гектара убранной площади.</w:t>
      </w:r>
    </w:p>
    <w:p w:rsidR="00077C9B" w:rsidRPr="00D82FE5" w:rsidRDefault="00AF12BC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FE5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7</w:t>
      </w:r>
      <w:r w:rsidRPr="00D82FE5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увеличился</w:t>
      </w:r>
      <w:r w:rsidRPr="00D82FE5">
        <w:rPr>
          <w:rFonts w:ascii="Times New Roman" w:hAnsi="Times New Roman"/>
          <w:sz w:val="28"/>
          <w:szCs w:val="28"/>
        </w:rPr>
        <w:t xml:space="preserve"> </w:t>
      </w:r>
      <w:r w:rsidR="00077C9B" w:rsidRPr="00D82FE5">
        <w:rPr>
          <w:rFonts w:ascii="Times New Roman" w:hAnsi="Times New Roman"/>
          <w:sz w:val="28"/>
          <w:szCs w:val="28"/>
        </w:rPr>
        <w:t xml:space="preserve">валовой сбор овощей открытого </w:t>
      </w:r>
      <w:r w:rsidR="00966E54">
        <w:rPr>
          <w:rFonts w:ascii="Times New Roman" w:hAnsi="Times New Roman"/>
          <w:sz w:val="28"/>
          <w:szCs w:val="28"/>
        </w:rPr>
        <w:t xml:space="preserve">и защищенного </w:t>
      </w:r>
      <w:r w:rsidR="00077C9B" w:rsidRPr="00D82FE5">
        <w:rPr>
          <w:rFonts w:ascii="Times New Roman" w:hAnsi="Times New Roman"/>
          <w:sz w:val="28"/>
          <w:szCs w:val="28"/>
        </w:rPr>
        <w:t xml:space="preserve">грунта </w:t>
      </w:r>
      <w:r w:rsidRPr="00D82FE5">
        <w:rPr>
          <w:rFonts w:ascii="Times New Roman" w:hAnsi="Times New Roman"/>
          <w:sz w:val="28"/>
          <w:szCs w:val="28"/>
        </w:rPr>
        <w:t xml:space="preserve">– </w:t>
      </w:r>
      <w:r w:rsidR="00077C9B" w:rsidRPr="00D82FE5">
        <w:rPr>
          <w:rFonts w:ascii="Times New Roman" w:hAnsi="Times New Roman"/>
          <w:sz w:val="28"/>
          <w:szCs w:val="28"/>
        </w:rPr>
        <w:t xml:space="preserve">на </w:t>
      </w:r>
      <w:r w:rsidR="001B383B">
        <w:rPr>
          <w:rFonts w:ascii="Times New Roman" w:hAnsi="Times New Roman"/>
          <w:sz w:val="28"/>
          <w:szCs w:val="28"/>
        </w:rPr>
        <w:t>2.</w:t>
      </w:r>
      <w:r w:rsidR="00966E54">
        <w:rPr>
          <w:rFonts w:ascii="Times New Roman" w:hAnsi="Times New Roman"/>
          <w:sz w:val="28"/>
          <w:szCs w:val="28"/>
        </w:rPr>
        <w:t>9</w:t>
      </w:r>
      <w:r w:rsidR="00077C9B" w:rsidRPr="00D82FE5">
        <w:rPr>
          <w:rFonts w:ascii="Times New Roman" w:hAnsi="Times New Roman"/>
          <w:sz w:val="28"/>
          <w:szCs w:val="28"/>
        </w:rPr>
        <w:t xml:space="preserve">%. Основными производителями картофеля и овощей </w:t>
      </w:r>
      <w:r>
        <w:rPr>
          <w:rFonts w:ascii="Times New Roman" w:hAnsi="Times New Roman"/>
          <w:sz w:val="28"/>
          <w:szCs w:val="28"/>
        </w:rPr>
        <w:t>являются</w:t>
      </w:r>
      <w:r w:rsidR="00077C9B" w:rsidRPr="00D82FE5">
        <w:rPr>
          <w:rFonts w:ascii="Times New Roman" w:hAnsi="Times New Roman"/>
          <w:sz w:val="28"/>
          <w:szCs w:val="28"/>
        </w:rPr>
        <w:t xml:space="preserve"> хозяйства населения, на их долю приходится </w:t>
      </w:r>
      <w:r w:rsidR="00077C9B">
        <w:rPr>
          <w:rFonts w:ascii="Times New Roman" w:hAnsi="Times New Roman"/>
          <w:sz w:val="28"/>
          <w:szCs w:val="28"/>
        </w:rPr>
        <w:t>около 90% производства</w:t>
      </w:r>
      <w:r w:rsidR="00077C9B" w:rsidRPr="00D82FE5">
        <w:rPr>
          <w:rFonts w:ascii="Times New Roman" w:hAnsi="Times New Roman"/>
          <w:sz w:val="28"/>
          <w:szCs w:val="28"/>
        </w:rPr>
        <w:t xml:space="preserve">. </w:t>
      </w:r>
    </w:p>
    <w:p w:rsidR="003F577B" w:rsidRDefault="0002778B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5E">
        <w:rPr>
          <w:rFonts w:ascii="Times New Roman" w:hAnsi="Times New Roman"/>
          <w:color w:val="000000" w:themeColor="text1"/>
          <w:sz w:val="28"/>
          <w:szCs w:val="28"/>
        </w:rPr>
        <w:t xml:space="preserve">В последнее десятилетие </w:t>
      </w:r>
      <w:r w:rsidR="00126BCF">
        <w:rPr>
          <w:rFonts w:ascii="Times New Roman" w:hAnsi="Times New Roman"/>
          <w:color w:val="000000" w:themeColor="text1"/>
          <w:sz w:val="28"/>
          <w:szCs w:val="28"/>
        </w:rPr>
        <w:t>стремитель</w:t>
      </w:r>
      <w:r w:rsidRPr="00985F5E">
        <w:rPr>
          <w:rFonts w:ascii="Times New Roman" w:hAnsi="Times New Roman"/>
          <w:color w:val="000000" w:themeColor="text1"/>
          <w:sz w:val="28"/>
          <w:szCs w:val="28"/>
        </w:rPr>
        <w:t>ное развитие получило животноводство, особенно свиноводство, благодаря вводу новых животноводческих комплексов</w:t>
      </w:r>
      <w:r w:rsidRPr="0002778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577B">
        <w:rPr>
          <w:rFonts w:ascii="Times New Roman" w:hAnsi="Times New Roman"/>
          <w:sz w:val="28"/>
          <w:szCs w:val="28"/>
        </w:rPr>
        <w:t xml:space="preserve">В </w:t>
      </w:r>
      <w:r w:rsidR="003F577B" w:rsidRPr="003F577B">
        <w:rPr>
          <w:rFonts w:ascii="Times New Roman" w:hAnsi="Times New Roman"/>
          <w:sz w:val="28"/>
          <w:szCs w:val="28"/>
        </w:rPr>
        <w:t>2018 г</w:t>
      </w:r>
      <w:r w:rsidR="003F577B">
        <w:rPr>
          <w:rFonts w:ascii="Times New Roman" w:hAnsi="Times New Roman"/>
          <w:sz w:val="28"/>
          <w:szCs w:val="28"/>
        </w:rPr>
        <w:t>оду</w:t>
      </w:r>
      <w:r w:rsidR="003F577B" w:rsidRPr="003F577B">
        <w:rPr>
          <w:rFonts w:ascii="Times New Roman" w:hAnsi="Times New Roman"/>
          <w:sz w:val="28"/>
          <w:szCs w:val="28"/>
        </w:rPr>
        <w:t xml:space="preserve"> в хозяйствах всех категорий в структуре производства скота и птицы на убой (в живом весе), по </w:t>
      </w:r>
      <w:r w:rsidR="004D71C8">
        <w:rPr>
          <w:rFonts w:ascii="Times New Roman" w:hAnsi="Times New Roman"/>
          <w:sz w:val="28"/>
          <w:szCs w:val="28"/>
        </w:rPr>
        <w:t>оперативным данным,</w:t>
      </w:r>
      <w:r w:rsidR="003F577B" w:rsidRPr="003F577B">
        <w:rPr>
          <w:rFonts w:ascii="Times New Roman" w:hAnsi="Times New Roman"/>
          <w:sz w:val="28"/>
          <w:szCs w:val="28"/>
        </w:rPr>
        <w:t xml:space="preserve"> отмечалось уменьшение удельного веса производства птицы и увеличение </w:t>
      </w:r>
      <w:r w:rsidR="003F577B">
        <w:rPr>
          <w:rFonts w:ascii="Times New Roman" w:hAnsi="Times New Roman"/>
          <w:sz w:val="28"/>
          <w:szCs w:val="28"/>
        </w:rPr>
        <w:t>доли</w:t>
      </w:r>
      <w:r w:rsidR="003F577B" w:rsidRPr="003F577B">
        <w:rPr>
          <w:rFonts w:ascii="Times New Roman" w:hAnsi="Times New Roman"/>
          <w:sz w:val="28"/>
          <w:szCs w:val="28"/>
        </w:rPr>
        <w:t xml:space="preserve"> производства крупного рогатого скота</w:t>
      </w:r>
      <w:r w:rsidR="003956EB">
        <w:rPr>
          <w:rFonts w:ascii="Times New Roman" w:hAnsi="Times New Roman"/>
          <w:sz w:val="28"/>
          <w:szCs w:val="28"/>
        </w:rPr>
        <w:t xml:space="preserve"> и </w:t>
      </w:r>
      <w:r w:rsidR="003F577B" w:rsidRPr="003F577B">
        <w:rPr>
          <w:rFonts w:ascii="Times New Roman" w:hAnsi="Times New Roman"/>
          <w:sz w:val="28"/>
          <w:szCs w:val="28"/>
        </w:rPr>
        <w:t xml:space="preserve">свиней по сравнению с </w:t>
      </w:r>
      <w:r w:rsidR="00AF12BC">
        <w:rPr>
          <w:rFonts w:ascii="Times New Roman" w:hAnsi="Times New Roman"/>
          <w:sz w:val="28"/>
          <w:szCs w:val="28"/>
        </w:rPr>
        <w:t>предыдущим годом</w:t>
      </w:r>
      <w:r w:rsidR="003F577B">
        <w:rPr>
          <w:rFonts w:ascii="Times New Roman" w:hAnsi="Times New Roman"/>
          <w:sz w:val="28"/>
          <w:szCs w:val="28"/>
        </w:rPr>
        <w:t>.</w:t>
      </w:r>
    </w:p>
    <w:p w:rsidR="003F577B" w:rsidRPr="003F577B" w:rsidRDefault="00AF12BC" w:rsidP="00902E6B">
      <w:pPr>
        <w:pStyle w:val="2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F577B">
        <w:rPr>
          <w:rFonts w:ascii="Times New Roman" w:hAnsi="Times New Roman"/>
          <w:sz w:val="28"/>
          <w:szCs w:val="28"/>
        </w:rPr>
        <w:t>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F577B">
        <w:rPr>
          <w:rFonts w:ascii="Times New Roman" w:hAnsi="Times New Roman"/>
          <w:sz w:val="28"/>
          <w:szCs w:val="28"/>
        </w:rPr>
        <w:t xml:space="preserve">о сравнению с </w:t>
      </w:r>
      <w:r>
        <w:rPr>
          <w:rFonts w:ascii="Times New Roman" w:hAnsi="Times New Roman"/>
          <w:sz w:val="28"/>
          <w:szCs w:val="28"/>
        </w:rPr>
        <w:t>2017 годом</w:t>
      </w:r>
      <w:r w:rsidRPr="00AF12BC">
        <w:rPr>
          <w:rFonts w:ascii="Times New Roman" w:hAnsi="Times New Roman"/>
          <w:sz w:val="28"/>
          <w:szCs w:val="28"/>
        </w:rPr>
        <w:t xml:space="preserve"> </w:t>
      </w:r>
      <w:r w:rsidRPr="003F577B">
        <w:rPr>
          <w:rFonts w:ascii="Times New Roman" w:hAnsi="Times New Roman"/>
          <w:sz w:val="28"/>
          <w:szCs w:val="28"/>
        </w:rPr>
        <w:t xml:space="preserve">на 3.0% </w:t>
      </w:r>
      <w:r>
        <w:rPr>
          <w:rFonts w:ascii="Times New Roman" w:hAnsi="Times New Roman"/>
          <w:sz w:val="28"/>
          <w:szCs w:val="28"/>
        </w:rPr>
        <w:t>у</w:t>
      </w:r>
      <w:r w:rsidRPr="003F577B">
        <w:rPr>
          <w:rFonts w:ascii="Times New Roman" w:hAnsi="Times New Roman"/>
          <w:sz w:val="28"/>
          <w:szCs w:val="28"/>
        </w:rPr>
        <w:t>величилось производство молока</w:t>
      </w:r>
      <w:r w:rsidR="003F577B" w:rsidRPr="003F57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3.3% – </w:t>
      </w:r>
      <w:r w:rsidR="003F577B" w:rsidRPr="003F577B">
        <w:rPr>
          <w:rFonts w:ascii="Times New Roman" w:hAnsi="Times New Roman"/>
          <w:sz w:val="28"/>
          <w:szCs w:val="28"/>
        </w:rPr>
        <w:t xml:space="preserve"> </w:t>
      </w:r>
      <w:r w:rsidRPr="003F577B">
        <w:rPr>
          <w:rFonts w:ascii="Times New Roman" w:hAnsi="Times New Roman"/>
          <w:sz w:val="28"/>
          <w:szCs w:val="28"/>
        </w:rPr>
        <w:t>скота и птицы на убой (в живом весе)</w:t>
      </w:r>
      <w:r>
        <w:rPr>
          <w:rFonts w:ascii="Times New Roman" w:hAnsi="Times New Roman"/>
          <w:sz w:val="28"/>
          <w:szCs w:val="28"/>
        </w:rPr>
        <w:t xml:space="preserve">, </w:t>
      </w:r>
      <w:r w:rsidR="003F577B">
        <w:rPr>
          <w:rFonts w:ascii="Times New Roman" w:hAnsi="Times New Roman"/>
          <w:sz w:val="28"/>
          <w:szCs w:val="28"/>
        </w:rPr>
        <w:t>в том числе крупного рогатого скота в 1.6 раз</w:t>
      </w:r>
      <w:r w:rsidR="004D71C8">
        <w:rPr>
          <w:rFonts w:ascii="Times New Roman" w:hAnsi="Times New Roman"/>
          <w:sz w:val="28"/>
          <w:szCs w:val="28"/>
        </w:rPr>
        <w:t>а</w:t>
      </w:r>
      <w:r w:rsidR="003F577B">
        <w:rPr>
          <w:rFonts w:ascii="Times New Roman" w:hAnsi="Times New Roman"/>
          <w:sz w:val="28"/>
          <w:szCs w:val="28"/>
        </w:rPr>
        <w:t>, свиней – на 10.8%</w:t>
      </w:r>
      <w:r w:rsidR="003F577B" w:rsidRPr="003F577B">
        <w:rPr>
          <w:rFonts w:ascii="Times New Roman" w:hAnsi="Times New Roman"/>
          <w:sz w:val="28"/>
          <w:szCs w:val="28"/>
        </w:rPr>
        <w:t>.</w:t>
      </w:r>
    </w:p>
    <w:p w:rsidR="00B41322" w:rsidRDefault="00EC5F4D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Важным фактором развития экономических связей и обслуживания населения является деятельность </w:t>
      </w:r>
      <w:r w:rsidRPr="00866FE1">
        <w:rPr>
          <w:rFonts w:ascii="Times New Roman" w:hAnsi="Times New Roman"/>
          <w:b/>
          <w:color w:val="000000" w:themeColor="text1"/>
          <w:sz w:val="28"/>
          <w:szCs w:val="28"/>
        </w:rPr>
        <w:t>транспорта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>. В Курской области динамика показателей развития транспо</w:t>
      </w:r>
      <w:r w:rsidR="00B41322">
        <w:rPr>
          <w:rFonts w:ascii="Times New Roman" w:hAnsi="Times New Roman"/>
          <w:color w:val="000000" w:themeColor="text1"/>
          <w:sz w:val="28"/>
          <w:szCs w:val="28"/>
        </w:rPr>
        <w:t>ртной отрасли свидетельствует об увеличении г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>рузооборот</w:t>
      </w:r>
      <w:r w:rsidR="00B4132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автомобильного транспорта</w:t>
      </w:r>
      <w:r w:rsidR="00B41322">
        <w:rPr>
          <w:rFonts w:ascii="Times New Roman" w:hAnsi="Times New Roman"/>
          <w:color w:val="000000" w:themeColor="text1"/>
          <w:sz w:val="28"/>
          <w:szCs w:val="28"/>
        </w:rPr>
        <w:t>, который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41322" w:rsidRPr="00866FE1">
        <w:rPr>
          <w:rFonts w:ascii="Times New Roman" w:hAnsi="Times New Roman"/>
          <w:color w:val="000000" w:themeColor="text1"/>
          <w:sz w:val="28"/>
          <w:szCs w:val="28"/>
        </w:rPr>
        <w:t>составил 52</w:t>
      </w:r>
      <w:r w:rsidR="00B41322">
        <w:rPr>
          <w:rFonts w:ascii="Times New Roman" w:hAnsi="Times New Roman"/>
          <w:color w:val="000000" w:themeColor="text1"/>
          <w:sz w:val="28"/>
          <w:szCs w:val="28"/>
        </w:rPr>
        <w:t>9.6 млн. т-км</w:t>
      </w:r>
      <w:r w:rsidR="00B41322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1322">
        <w:rPr>
          <w:rFonts w:ascii="Times New Roman" w:hAnsi="Times New Roman"/>
          <w:color w:val="000000" w:themeColor="text1"/>
          <w:sz w:val="28"/>
          <w:szCs w:val="28"/>
        </w:rPr>
        <w:t xml:space="preserve">и вырос 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>% по</w:t>
      </w:r>
      <w:r w:rsidR="00B41322">
        <w:rPr>
          <w:rFonts w:ascii="Times New Roman" w:hAnsi="Times New Roman"/>
          <w:color w:val="000000" w:themeColor="text1"/>
          <w:sz w:val="28"/>
          <w:szCs w:val="28"/>
        </w:rPr>
        <w:t xml:space="preserve"> сравнению с предыдущим годом. </w:t>
      </w:r>
    </w:p>
    <w:p w:rsidR="00EC5F4D" w:rsidRPr="00866FE1" w:rsidRDefault="00B41322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C5F4D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ассажирооборот (без учета работы заказных автобусов) </w:t>
      </w:r>
      <w:r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млн. пасс-км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сократившись</w:t>
      </w:r>
      <w:r w:rsidR="00EC5F4D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с 201</w:t>
      </w:r>
      <w:r w:rsidR="00EC5F4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C5F4D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EC5F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C5F4D" w:rsidRPr="00866F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C5F4D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EC5F4D" w:rsidRPr="00866F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12BC" w:rsidRDefault="002E4075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Объем </w:t>
      </w:r>
      <w:r w:rsidR="00126BCF">
        <w:rPr>
          <w:rFonts w:ascii="Times New Roman" w:hAnsi="Times New Roman"/>
          <w:color w:val="000000" w:themeColor="text1"/>
          <w:sz w:val="28"/>
          <w:szCs w:val="28"/>
        </w:rPr>
        <w:t xml:space="preserve">работ, выполненный по виду деятельности «Строительство» </w:t>
      </w:r>
      <w:r w:rsidR="00AF12BC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126BCF">
        <w:rPr>
          <w:rFonts w:ascii="Times New Roman" w:hAnsi="Times New Roman"/>
          <w:color w:val="000000"/>
          <w:sz w:val="28"/>
          <w:szCs w:val="28"/>
        </w:rPr>
        <w:t>ями</w:t>
      </w:r>
      <w:r w:rsidR="00AF12BC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126BCF">
        <w:rPr>
          <w:rFonts w:ascii="Times New Roman" w:hAnsi="Times New Roman"/>
          <w:color w:val="000000"/>
          <w:sz w:val="28"/>
          <w:szCs w:val="28"/>
        </w:rPr>
        <w:t>,</w:t>
      </w:r>
      <w:r w:rsidRPr="00866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F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57580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866FE1" w:rsidRPr="00866FE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7580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866FE1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866FE1">
        <w:rPr>
          <w:rFonts w:ascii="Times New Roman" w:hAnsi="Times New Roman"/>
          <w:color w:val="000000"/>
          <w:sz w:val="28"/>
          <w:szCs w:val="28"/>
        </w:rPr>
        <w:t>52</w:t>
      </w:r>
      <w:r w:rsidRPr="00866FE1">
        <w:rPr>
          <w:rFonts w:ascii="Times New Roman" w:hAnsi="Times New Roman"/>
          <w:color w:val="000000"/>
          <w:sz w:val="28"/>
          <w:szCs w:val="28"/>
        </w:rPr>
        <w:t>.</w:t>
      </w:r>
      <w:r w:rsidR="00866FE1">
        <w:rPr>
          <w:rFonts w:ascii="Times New Roman" w:hAnsi="Times New Roman"/>
          <w:color w:val="000000"/>
          <w:sz w:val="28"/>
          <w:szCs w:val="28"/>
        </w:rPr>
        <w:t>0</w:t>
      </w:r>
      <w:r w:rsidRPr="00866FE1">
        <w:rPr>
          <w:rFonts w:ascii="Times New Roman" w:hAnsi="Times New Roman"/>
          <w:color w:val="000000"/>
          <w:sz w:val="28"/>
          <w:szCs w:val="28"/>
        </w:rPr>
        <w:t xml:space="preserve"> млрд.</w:t>
      </w:r>
      <w:r w:rsidRPr="00866F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66FE1">
        <w:rPr>
          <w:rFonts w:ascii="Times New Roman" w:hAnsi="Times New Roman"/>
          <w:color w:val="000000"/>
          <w:sz w:val="28"/>
          <w:szCs w:val="28"/>
        </w:rPr>
        <w:t>руб.</w:t>
      </w:r>
      <w:r w:rsidR="00AF12BC">
        <w:rPr>
          <w:rFonts w:ascii="Times New Roman" w:hAnsi="Times New Roman"/>
          <w:color w:val="000000"/>
          <w:sz w:val="28"/>
          <w:szCs w:val="28"/>
        </w:rPr>
        <w:t>, превысив уровень предыдущего года на полпроцента</w:t>
      </w:r>
      <w:r w:rsidRPr="00866FE1">
        <w:rPr>
          <w:rFonts w:ascii="Times New Roman" w:hAnsi="Times New Roman"/>
          <w:color w:val="000000"/>
          <w:sz w:val="28"/>
          <w:szCs w:val="28"/>
        </w:rPr>
        <w:t>.</w:t>
      </w:r>
      <w:r w:rsidR="00EE75E5" w:rsidRPr="00EE75E5">
        <w:rPr>
          <w:sz w:val="28"/>
          <w:szCs w:val="28"/>
        </w:rPr>
        <w:t xml:space="preserve"> </w:t>
      </w:r>
    </w:p>
    <w:p w:rsidR="002E4075" w:rsidRPr="00866FE1" w:rsidRDefault="00B50EF9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Прошедший год отме</w:t>
      </w:r>
      <w:r w:rsidR="00053467">
        <w:rPr>
          <w:rFonts w:ascii="Times New Roman" w:hAnsi="Times New Roman"/>
          <w:color w:val="000000" w:themeColor="text1"/>
          <w:sz w:val="28"/>
          <w:szCs w:val="28"/>
        </w:rPr>
        <w:t>чен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вводом в </w:t>
      </w:r>
      <w:r w:rsidRPr="00866FE1">
        <w:rPr>
          <w:rFonts w:ascii="Times New Roman" w:hAnsi="Times New Roman"/>
          <w:sz w:val="28"/>
          <w:szCs w:val="28"/>
        </w:rPr>
        <w:t xml:space="preserve">эксплуатацию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="002E4075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объектов </w:t>
      </w:r>
      <w:r w:rsidR="00B51AA9" w:rsidRPr="00866FE1">
        <w:rPr>
          <w:rFonts w:ascii="Times New Roman" w:hAnsi="Times New Roman"/>
          <w:color w:val="000000" w:themeColor="text1"/>
          <w:sz w:val="28"/>
          <w:szCs w:val="28"/>
        </w:rPr>
        <w:t>социально-культурного и бытового</w:t>
      </w:r>
      <w:r w:rsidR="002E4075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назначения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</w:t>
      </w:r>
      <w:r w:rsidRPr="00866FE1">
        <w:rPr>
          <w:rFonts w:ascii="Times New Roman" w:hAnsi="Times New Roman"/>
          <w:sz w:val="28"/>
          <w:szCs w:val="28"/>
        </w:rPr>
        <w:t>ельдшерско-акушерски</w:t>
      </w:r>
      <w:r>
        <w:rPr>
          <w:rFonts w:ascii="Times New Roman" w:hAnsi="Times New Roman"/>
          <w:sz w:val="28"/>
          <w:szCs w:val="28"/>
        </w:rPr>
        <w:t>х</w:t>
      </w:r>
      <w:r w:rsidRPr="00866FE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ов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районах; </w:t>
      </w:r>
      <w:r w:rsidR="00CD232E">
        <w:rPr>
          <w:rFonts w:ascii="Times New Roman" w:hAnsi="Times New Roman"/>
          <w:sz w:val="28"/>
          <w:szCs w:val="28"/>
        </w:rPr>
        <w:t>детских садов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51AA9" w:rsidRPr="00866FE1">
        <w:rPr>
          <w:rFonts w:ascii="Times New Roman" w:hAnsi="Times New Roman"/>
          <w:sz w:val="28"/>
          <w:szCs w:val="28"/>
        </w:rPr>
        <w:t xml:space="preserve"> </w:t>
      </w:r>
      <w:r w:rsidR="00F11454" w:rsidRPr="00866FE1">
        <w:rPr>
          <w:rFonts w:ascii="Times New Roman" w:hAnsi="Times New Roman"/>
          <w:sz w:val="28"/>
          <w:szCs w:val="28"/>
        </w:rPr>
        <w:t xml:space="preserve">в областном центре на проспекте А. </w:t>
      </w:r>
      <w:proofErr w:type="spellStart"/>
      <w:r w:rsidR="00F11454" w:rsidRPr="00866FE1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="00CD232E">
        <w:rPr>
          <w:rFonts w:ascii="Times New Roman" w:hAnsi="Times New Roman"/>
          <w:sz w:val="28"/>
          <w:szCs w:val="28"/>
        </w:rPr>
        <w:t xml:space="preserve"> </w:t>
      </w:r>
      <w:r w:rsidR="00B51AA9" w:rsidRPr="00866FE1">
        <w:rPr>
          <w:rFonts w:ascii="Times New Roman" w:hAnsi="Times New Roman"/>
          <w:sz w:val="28"/>
          <w:szCs w:val="28"/>
        </w:rPr>
        <w:t xml:space="preserve">на </w:t>
      </w:r>
      <w:r w:rsidR="00CD232E">
        <w:rPr>
          <w:rFonts w:ascii="Times New Roman" w:hAnsi="Times New Roman"/>
          <w:sz w:val="28"/>
          <w:szCs w:val="28"/>
        </w:rPr>
        <w:t>28</w:t>
      </w:r>
      <w:r w:rsidR="00B51AA9" w:rsidRPr="00866FE1">
        <w:rPr>
          <w:rFonts w:ascii="Times New Roman" w:hAnsi="Times New Roman"/>
          <w:sz w:val="28"/>
          <w:szCs w:val="28"/>
        </w:rPr>
        <w:t xml:space="preserve">0 мест </w:t>
      </w:r>
      <w:r w:rsidR="00F11454" w:rsidRPr="00866FE1">
        <w:rPr>
          <w:rFonts w:ascii="Times New Roman" w:hAnsi="Times New Roman"/>
          <w:sz w:val="28"/>
          <w:szCs w:val="28"/>
        </w:rPr>
        <w:t xml:space="preserve">и в п. </w:t>
      </w:r>
      <w:r w:rsidR="00CD232E">
        <w:rPr>
          <w:rFonts w:ascii="Times New Roman" w:hAnsi="Times New Roman"/>
          <w:sz w:val="28"/>
          <w:szCs w:val="28"/>
        </w:rPr>
        <w:t>Солнцево</w:t>
      </w:r>
      <w:r w:rsidR="00F11454" w:rsidRPr="00866FE1">
        <w:rPr>
          <w:rFonts w:ascii="Times New Roman" w:hAnsi="Times New Roman"/>
          <w:sz w:val="28"/>
          <w:szCs w:val="28"/>
        </w:rPr>
        <w:t xml:space="preserve"> на </w:t>
      </w:r>
      <w:r w:rsidR="00CD232E">
        <w:rPr>
          <w:rFonts w:ascii="Times New Roman" w:hAnsi="Times New Roman"/>
          <w:sz w:val="28"/>
          <w:szCs w:val="28"/>
        </w:rPr>
        <w:t>14</w:t>
      </w:r>
      <w:r w:rsidR="00F11454" w:rsidRPr="00866FE1">
        <w:rPr>
          <w:rFonts w:ascii="Times New Roman" w:hAnsi="Times New Roman"/>
          <w:sz w:val="28"/>
          <w:szCs w:val="28"/>
        </w:rPr>
        <w:t>0 мест</w:t>
      </w:r>
      <w:r w:rsidR="00AF12BC" w:rsidRPr="00866FE1">
        <w:rPr>
          <w:rFonts w:ascii="Times New Roman" w:hAnsi="Times New Roman"/>
          <w:sz w:val="28"/>
          <w:szCs w:val="28"/>
        </w:rPr>
        <w:t>.</w:t>
      </w:r>
    </w:p>
    <w:p w:rsidR="00F11454" w:rsidRPr="00866FE1" w:rsidRDefault="00B51AA9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FE1">
        <w:rPr>
          <w:rFonts w:ascii="Times New Roman" w:hAnsi="Times New Roman"/>
          <w:sz w:val="28"/>
          <w:szCs w:val="28"/>
        </w:rPr>
        <w:t>В 201</w:t>
      </w:r>
      <w:r w:rsidR="00CD232E">
        <w:rPr>
          <w:rFonts w:ascii="Times New Roman" w:hAnsi="Times New Roman"/>
          <w:sz w:val="28"/>
          <w:szCs w:val="28"/>
        </w:rPr>
        <w:t>8</w:t>
      </w:r>
      <w:r w:rsidRPr="00866FE1">
        <w:rPr>
          <w:rFonts w:ascii="Times New Roman" w:hAnsi="Times New Roman"/>
          <w:sz w:val="28"/>
          <w:szCs w:val="28"/>
        </w:rPr>
        <w:t xml:space="preserve"> году в Курске был </w:t>
      </w:r>
      <w:r w:rsidR="0004442B">
        <w:rPr>
          <w:rFonts w:ascii="Times New Roman" w:hAnsi="Times New Roman"/>
          <w:sz w:val="28"/>
          <w:szCs w:val="28"/>
        </w:rPr>
        <w:t>введен в эксплуатацию</w:t>
      </w:r>
      <w:r w:rsidR="00CD232E">
        <w:rPr>
          <w:rFonts w:ascii="Times New Roman" w:hAnsi="Times New Roman"/>
          <w:sz w:val="28"/>
          <w:szCs w:val="28"/>
        </w:rPr>
        <w:t xml:space="preserve"> Конноспортивный комплекс</w:t>
      </w:r>
      <w:r w:rsidR="00CD232E" w:rsidRPr="00CD232E">
        <w:rPr>
          <w:rFonts w:ascii="Times New Roman" w:hAnsi="Times New Roman"/>
          <w:sz w:val="28"/>
          <w:szCs w:val="28"/>
        </w:rPr>
        <w:t xml:space="preserve"> </w:t>
      </w:r>
      <w:r w:rsidR="00CD232E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="00CD232E">
        <w:rPr>
          <w:rFonts w:ascii="Times New Roman" w:hAnsi="Times New Roman"/>
          <w:sz w:val="28"/>
          <w:szCs w:val="28"/>
        </w:rPr>
        <w:t>Магистральная</w:t>
      </w:r>
      <w:proofErr w:type="gramEnd"/>
      <w:r w:rsidR="00CD232E">
        <w:rPr>
          <w:rFonts w:ascii="Times New Roman" w:hAnsi="Times New Roman"/>
          <w:sz w:val="28"/>
          <w:szCs w:val="28"/>
        </w:rPr>
        <w:t xml:space="preserve"> и многофункциональный физкультурно-оздоровительный комплекс на ул. </w:t>
      </w:r>
      <w:proofErr w:type="spellStart"/>
      <w:r w:rsidR="00CD232E">
        <w:rPr>
          <w:rFonts w:ascii="Times New Roman" w:hAnsi="Times New Roman"/>
          <w:sz w:val="28"/>
          <w:szCs w:val="28"/>
        </w:rPr>
        <w:t>Косухина</w:t>
      </w:r>
      <w:proofErr w:type="spellEnd"/>
      <w:r w:rsidR="00AD12EC" w:rsidRPr="00866FE1">
        <w:rPr>
          <w:rFonts w:ascii="Times New Roman" w:hAnsi="Times New Roman"/>
          <w:sz w:val="28"/>
          <w:szCs w:val="28"/>
        </w:rPr>
        <w:t>.</w:t>
      </w:r>
      <w:r w:rsidR="00880F8A" w:rsidRPr="00866FE1">
        <w:rPr>
          <w:rFonts w:ascii="Times New Roman" w:hAnsi="Times New Roman"/>
          <w:sz w:val="28"/>
          <w:szCs w:val="28"/>
        </w:rPr>
        <w:t xml:space="preserve"> </w:t>
      </w:r>
      <w:r w:rsidR="0004442B">
        <w:rPr>
          <w:rFonts w:ascii="Times New Roman" w:hAnsi="Times New Roman"/>
          <w:sz w:val="28"/>
          <w:szCs w:val="28"/>
        </w:rPr>
        <w:t xml:space="preserve">Новые физкультурно-оздоровительные комплексы появились и в поселках Хомутовка, Коренево, </w:t>
      </w:r>
      <w:proofErr w:type="spellStart"/>
      <w:r w:rsidR="0004442B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053467">
        <w:rPr>
          <w:rFonts w:ascii="Times New Roman" w:hAnsi="Times New Roman"/>
          <w:sz w:val="28"/>
          <w:szCs w:val="28"/>
        </w:rPr>
        <w:t>,</w:t>
      </w:r>
      <w:r w:rsidR="0004442B">
        <w:rPr>
          <w:rFonts w:ascii="Times New Roman" w:hAnsi="Times New Roman"/>
          <w:sz w:val="28"/>
          <w:szCs w:val="28"/>
        </w:rPr>
        <w:t xml:space="preserve"> с</w:t>
      </w:r>
      <w:r w:rsidR="004D71C8">
        <w:rPr>
          <w:rFonts w:ascii="Times New Roman" w:hAnsi="Times New Roman"/>
          <w:sz w:val="28"/>
          <w:szCs w:val="28"/>
        </w:rPr>
        <w:t>лободе</w:t>
      </w:r>
      <w:r w:rsidR="0004442B">
        <w:rPr>
          <w:rFonts w:ascii="Times New Roman" w:hAnsi="Times New Roman"/>
          <w:sz w:val="28"/>
          <w:szCs w:val="28"/>
        </w:rPr>
        <w:t xml:space="preserve"> Бел</w:t>
      </w:r>
      <w:r w:rsidR="004D71C8">
        <w:rPr>
          <w:rFonts w:ascii="Times New Roman" w:hAnsi="Times New Roman"/>
          <w:sz w:val="28"/>
          <w:szCs w:val="28"/>
        </w:rPr>
        <w:t>ая</w:t>
      </w:r>
      <w:r w:rsidR="0004442B">
        <w:rPr>
          <w:rFonts w:ascii="Times New Roman" w:hAnsi="Times New Roman"/>
          <w:sz w:val="28"/>
          <w:szCs w:val="28"/>
        </w:rPr>
        <w:t xml:space="preserve">. </w:t>
      </w:r>
      <w:r w:rsidR="00003929">
        <w:rPr>
          <w:rFonts w:ascii="Times New Roman" w:hAnsi="Times New Roman"/>
          <w:sz w:val="28"/>
          <w:szCs w:val="28"/>
        </w:rPr>
        <w:t xml:space="preserve">               </w:t>
      </w:r>
      <w:r w:rsidR="000B10F2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="000B10F2">
        <w:rPr>
          <w:rFonts w:ascii="Times New Roman" w:hAnsi="Times New Roman"/>
          <w:sz w:val="28"/>
          <w:szCs w:val="28"/>
        </w:rPr>
        <w:t>г</w:t>
      </w:r>
      <w:proofErr w:type="gramEnd"/>
      <w:r w:rsidR="000B10F2">
        <w:rPr>
          <w:rFonts w:ascii="Times New Roman" w:hAnsi="Times New Roman"/>
          <w:sz w:val="28"/>
          <w:szCs w:val="28"/>
        </w:rPr>
        <w:t xml:space="preserve">. Щигры, </w:t>
      </w:r>
      <w:proofErr w:type="spellStart"/>
      <w:r w:rsidR="000B10F2">
        <w:rPr>
          <w:rFonts w:ascii="Times New Roman" w:hAnsi="Times New Roman"/>
          <w:sz w:val="28"/>
          <w:szCs w:val="28"/>
        </w:rPr>
        <w:t>Горшеченском</w:t>
      </w:r>
      <w:proofErr w:type="spellEnd"/>
      <w:r w:rsidR="000B1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10F2">
        <w:rPr>
          <w:rFonts w:ascii="Times New Roman" w:hAnsi="Times New Roman"/>
          <w:sz w:val="28"/>
          <w:szCs w:val="28"/>
        </w:rPr>
        <w:t>Золотухинском</w:t>
      </w:r>
      <w:proofErr w:type="spellEnd"/>
      <w:r w:rsidR="000B10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10F2">
        <w:rPr>
          <w:rFonts w:ascii="Times New Roman" w:hAnsi="Times New Roman"/>
          <w:sz w:val="28"/>
          <w:szCs w:val="28"/>
        </w:rPr>
        <w:t>Кореневском</w:t>
      </w:r>
      <w:proofErr w:type="spellEnd"/>
      <w:r w:rsidR="000B10F2">
        <w:rPr>
          <w:rFonts w:ascii="Times New Roman" w:hAnsi="Times New Roman"/>
          <w:sz w:val="28"/>
          <w:szCs w:val="28"/>
        </w:rPr>
        <w:t xml:space="preserve"> районах были построены п</w:t>
      </w:r>
      <w:r w:rsidR="00F11454" w:rsidRPr="00866FE1">
        <w:rPr>
          <w:rFonts w:ascii="Times New Roman" w:hAnsi="Times New Roman"/>
          <w:sz w:val="28"/>
          <w:szCs w:val="28"/>
        </w:rPr>
        <w:t>лоскостные спортивные сооружения</w:t>
      </w:r>
      <w:r w:rsidR="000B10F2">
        <w:rPr>
          <w:rFonts w:ascii="Times New Roman" w:hAnsi="Times New Roman"/>
          <w:sz w:val="28"/>
          <w:szCs w:val="28"/>
        </w:rPr>
        <w:t xml:space="preserve"> – футбольные поля, хоккейная коробка, многофункциональная площадка</w:t>
      </w:r>
      <w:r w:rsidR="00F11454" w:rsidRPr="00866FE1">
        <w:rPr>
          <w:rFonts w:ascii="Times New Roman" w:hAnsi="Times New Roman"/>
          <w:sz w:val="28"/>
          <w:szCs w:val="28"/>
        </w:rPr>
        <w:t>.</w:t>
      </w:r>
    </w:p>
    <w:p w:rsidR="00F11454" w:rsidRPr="00866FE1" w:rsidRDefault="000B10F2" w:rsidP="00902E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733E5">
        <w:rPr>
          <w:rFonts w:ascii="Times New Roman" w:hAnsi="Times New Roman"/>
          <w:sz w:val="28"/>
          <w:szCs w:val="28"/>
        </w:rPr>
        <w:t>апреле 2018 года в Железногорске состоялось открытие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733E5">
        <w:rPr>
          <w:rFonts w:ascii="Times New Roman" w:hAnsi="Times New Roman"/>
          <w:sz w:val="28"/>
          <w:szCs w:val="28"/>
        </w:rPr>
        <w:t>первого в Курской области</w:t>
      </w:r>
      <w:r>
        <w:rPr>
          <w:rFonts w:ascii="Times New Roman" w:hAnsi="Times New Roman"/>
          <w:sz w:val="28"/>
          <w:szCs w:val="28"/>
        </w:rPr>
        <w:t xml:space="preserve"> гипермаркет</w:t>
      </w:r>
      <w:r w:rsidR="009733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33E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Ашан</w:t>
      </w:r>
      <w:proofErr w:type="spellEnd"/>
      <w:r w:rsidR="009733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2545C" w:rsidRPr="00EF1208" w:rsidRDefault="00EC5F4D" w:rsidP="00902E6B">
      <w:pPr>
        <w:suppressAutoHyphens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Потребительский рынок является о</w:t>
      </w:r>
      <w:r w:rsidR="00E34C94">
        <w:rPr>
          <w:rFonts w:ascii="Times New Roman" w:hAnsi="Times New Roman"/>
          <w:color w:val="000000" w:themeColor="text1"/>
          <w:sz w:val="28"/>
          <w:szCs w:val="28"/>
        </w:rPr>
        <w:t>дним из наиболее д</w:t>
      </w:r>
      <w:r w:rsidR="00E34C94" w:rsidRPr="00866FE1">
        <w:rPr>
          <w:rFonts w:ascii="Times New Roman" w:hAnsi="Times New Roman"/>
          <w:color w:val="000000" w:themeColor="text1"/>
          <w:sz w:val="28"/>
          <w:szCs w:val="28"/>
        </w:rPr>
        <w:t>инамично развивающи</w:t>
      </w:r>
      <w:r w:rsidR="00E34C9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E34C94" w:rsidRPr="00866FE1">
        <w:rPr>
          <w:rFonts w:ascii="Times New Roman" w:hAnsi="Times New Roman"/>
          <w:color w:val="000000" w:themeColor="text1"/>
          <w:sz w:val="28"/>
          <w:szCs w:val="28"/>
        </w:rPr>
        <w:t>ся сектор</w:t>
      </w:r>
      <w:r w:rsidR="00E34C94">
        <w:rPr>
          <w:rFonts w:ascii="Times New Roman" w:hAnsi="Times New Roman"/>
          <w:color w:val="000000" w:themeColor="text1"/>
          <w:sz w:val="28"/>
          <w:szCs w:val="28"/>
        </w:rPr>
        <w:t>ов экономики Курской области</w:t>
      </w:r>
      <w:r w:rsidR="000B78CD" w:rsidRPr="00866F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B178A"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545C" w:rsidRPr="00EF1208">
        <w:rPr>
          <w:rFonts w:ascii="Times New Roman" w:hAnsi="Times New Roman"/>
          <w:sz w:val="28"/>
          <w:szCs w:val="28"/>
        </w:rPr>
        <w:t xml:space="preserve">В </w:t>
      </w:r>
      <w:r w:rsidR="0092545C">
        <w:rPr>
          <w:rFonts w:ascii="Times New Roman" w:hAnsi="Times New Roman"/>
          <w:sz w:val="28"/>
          <w:szCs w:val="28"/>
        </w:rPr>
        <w:t xml:space="preserve">сфере </w:t>
      </w:r>
      <w:r w:rsidR="0092545C" w:rsidRPr="00EF1208">
        <w:rPr>
          <w:rFonts w:ascii="Times New Roman" w:hAnsi="Times New Roman"/>
          <w:sz w:val="28"/>
          <w:szCs w:val="28"/>
        </w:rPr>
        <w:t>торговл</w:t>
      </w:r>
      <w:r w:rsidR="0092545C">
        <w:rPr>
          <w:rFonts w:ascii="Times New Roman" w:hAnsi="Times New Roman"/>
          <w:sz w:val="28"/>
          <w:szCs w:val="28"/>
        </w:rPr>
        <w:t>и</w:t>
      </w:r>
      <w:r w:rsidR="0092545C" w:rsidRPr="00EF1208">
        <w:rPr>
          <w:rFonts w:ascii="Times New Roman" w:hAnsi="Times New Roman"/>
          <w:sz w:val="28"/>
          <w:szCs w:val="28"/>
        </w:rPr>
        <w:t xml:space="preserve"> </w:t>
      </w:r>
      <w:r w:rsidR="0092545C">
        <w:rPr>
          <w:rFonts w:ascii="Times New Roman" w:hAnsi="Times New Roman"/>
          <w:sz w:val="28"/>
          <w:szCs w:val="28"/>
        </w:rPr>
        <w:t>и</w:t>
      </w:r>
      <w:r w:rsidR="0092545C" w:rsidRPr="00EF1208">
        <w:rPr>
          <w:rFonts w:ascii="Times New Roman" w:hAnsi="Times New Roman"/>
          <w:sz w:val="28"/>
          <w:szCs w:val="28"/>
        </w:rPr>
        <w:t xml:space="preserve"> ремонт</w:t>
      </w:r>
      <w:r w:rsidR="0092545C">
        <w:rPr>
          <w:rFonts w:ascii="Times New Roman" w:hAnsi="Times New Roman"/>
          <w:sz w:val="28"/>
          <w:szCs w:val="28"/>
        </w:rPr>
        <w:t>а</w:t>
      </w:r>
      <w:r w:rsidR="0092545C" w:rsidRPr="00EF1208">
        <w:rPr>
          <w:rFonts w:ascii="Times New Roman" w:hAnsi="Times New Roman"/>
          <w:sz w:val="28"/>
          <w:szCs w:val="28"/>
        </w:rPr>
        <w:t xml:space="preserve"> автотранспортных средств и мотоциклов </w:t>
      </w:r>
      <w:r w:rsidR="00F2101F" w:rsidRPr="00EF1208">
        <w:rPr>
          <w:rFonts w:ascii="Times New Roman" w:hAnsi="Times New Roman"/>
          <w:sz w:val="28"/>
          <w:szCs w:val="28"/>
        </w:rPr>
        <w:t>сосредоточен</w:t>
      </w:r>
      <w:r w:rsidR="00B50EF9">
        <w:rPr>
          <w:rFonts w:ascii="Times New Roman" w:hAnsi="Times New Roman"/>
          <w:sz w:val="28"/>
          <w:szCs w:val="28"/>
        </w:rPr>
        <w:t>а</w:t>
      </w:r>
      <w:r w:rsidR="00F2101F" w:rsidRPr="00EF1208">
        <w:rPr>
          <w:rFonts w:ascii="Times New Roman" w:hAnsi="Times New Roman"/>
          <w:sz w:val="28"/>
          <w:szCs w:val="28"/>
        </w:rPr>
        <w:t xml:space="preserve"> </w:t>
      </w:r>
      <w:r w:rsidR="00F2101F">
        <w:rPr>
          <w:rFonts w:ascii="Times New Roman" w:hAnsi="Times New Roman"/>
          <w:sz w:val="28"/>
          <w:szCs w:val="28"/>
        </w:rPr>
        <w:t>н</w:t>
      </w:r>
      <w:r w:rsidR="0092545C" w:rsidRPr="00EF1208">
        <w:rPr>
          <w:rFonts w:ascii="Times New Roman" w:hAnsi="Times New Roman"/>
          <w:sz w:val="28"/>
          <w:szCs w:val="28"/>
        </w:rPr>
        <w:t>аибольш</w:t>
      </w:r>
      <w:r w:rsidR="00B50EF9">
        <w:rPr>
          <w:rFonts w:ascii="Times New Roman" w:hAnsi="Times New Roman"/>
          <w:sz w:val="28"/>
          <w:szCs w:val="28"/>
        </w:rPr>
        <w:t>ая</w:t>
      </w:r>
      <w:r w:rsidR="0092545C" w:rsidRPr="00EF1208">
        <w:rPr>
          <w:rFonts w:ascii="Times New Roman" w:hAnsi="Times New Roman"/>
          <w:sz w:val="28"/>
          <w:szCs w:val="28"/>
        </w:rPr>
        <w:t xml:space="preserve"> </w:t>
      </w:r>
      <w:r w:rsidR="00B50EF9">
        <w:rPr>
          <w:rFonts w:ascii="Times New Roman" w:hAnsi="Times New Roman"/>
          <w:sz w:val="28"/>
          <w:szCs w:val="28"/>
        </w:rPr>
        <w:t>доля</w:t>
      </w:r>
      <w:r w:rsidR="0092545C" w:rsidRPr="00EF1208">
        <w:rPr>
          <w:rFonts w:ascii="Times New Roman" w:hAnsi="Times New Roman"/>
          <w:sz w:val="28"/>
          <w:szCs w:val="28"/>
        </w:rPr>
        <w:t xml:space="preserve"> </w:t>
      </w:r>
      <w:r w:rsidR="00B50EF9">
        <w:rPr>
          <w:rFonts w:ascii="Times New Roman" w:hAnsi="Times New Roman"/>
          <w:sz w:val="28"/>
          <w:szCs w:val="28"/>
        </w:rPr>
        <w:t xml:space="preserve">(25.8%) </w:t>
      </w:r>
      <w:r w:rsidR="00EE1728">
        <w:rPr>
          <w:rFonts w:ascii="Times New Roman" w:hAnsi="Times New Roman"/>
          <w:sz w:val="28"/>
          <w:szCs w:val="28"/>
        </w:rPr>
        <w:t xml:space="preserve">курских </w:t>
      </w:r>
      <w:r w:rsidR="00B50EF9">
        <w:rPr>
          <w:rFonts w:ascii="Times New Roman" w:hAnsi="Times New Roman"/>
          <w:sz w:val="28"/>
          <w:szCs w:val="28"/>
        </w:rPr>
        <w:t>организаций</w:t>
      </w:r>
      <w:r w:rsidR="0092545C" w:rsidRPr="00EF1208">
        <w:rPr>
          <w:rFonts w:ascii="Times New Roman" w:hAnsi="Times New Roman"/>
          <w:sz w:val="28"/>
          <w:szCs w:val="28"/>
        </w:rPr>
        <w:t>.</w:t>
      </w:r>
    </w:p>
    <w:p w:rsidR="000B78CD" w:rsidRPr="00866FE1" w:rsidRDefault="008B178A" w:rsidP="00902E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6FE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66FE1">
        <w:rPr>
          <w:rFonts w:ascii="Times New Roman" w:hAnsi="Times New Roman"/>
          <w:spacing w:val="-2"/>
          <w:sz w:val="28"/>
          <w:szCs w:val="28"/>
        </w:rPr>
        <w:t>201</w:t>
      </w:r>
      <w:r w:rsidR="00B30F2A">
        <w:rPr>
          <w:rFonts w:ascii="Times New Roman" w:hAnsi="Times New Roman"/>
          <w:spacing w:val="-2"/>
          <w:sz w:val="28"/>
          <w:szCs w:val="28"/>
        </w:rPr>
        <w:t>8</w:t>
      </w:r>
      <w:r w:rsidRPr="00866FE1">
        <w:rPr>
          <w:rFonts w:ascii="Times New Roman" w:hAnsi="Times New Roman"/>
          <w:spacing w:val="-2"/>
          <w:sz w:val="28"/>
          <w:szCs w:val="28"/>
        </w:rPr>
        <w:t xml:space="preserve"> году</w:t>
      </w:r>
      <w:r w:rsidRPr="00866FE1">
        <w:rPr>
          <w:rFonts w:ascii="Times New Roman" w:hAnsi="Times New Roman"/>
          <w:b/>
          <w:spacing w:val="-2"/>
          <w:sz w:val="28"/>
          <w:szCs w:val="28"/>
        </w:rPr>
        <w:t xml:space="preserve"> оборот розничной торговли </w:t>
      </w:r>
      <w:r w:rsidR="00E34C94" w:rsidRPr="00E34C94">
        <w:rPr>
          <w:rFonts w:ascii="Times New Roman" w:hAnsi="Times New Roman"/>
          <w:spacing w:val="-2"/>
          <w:sz w:val="28"/>
          <w:szCs w:val="28"/>
        </w:rPr>
        <w:t>в регионе</w:t>
      </w:r>
      <w:r w:rsidR="00E34C9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66FE1">
        <w:rPr>
          <w:rFonts w:ascii="Times New Roman" w:hAnsi="Times New Roman"/>
          <w:spacing w:val="-2"/>
          <w:sz w:val="28"/>
          <w:szCs w:val="28"/>
        </w:rPr>
        <w:t xml:space="preserve">составил </w:t>
      </w:r>
      <w:r w:rsidR="003004C5">
        <w:rPr>
          <w:rFonts w:ascii="Times New Roman" w:hAnsi="Times New Roman"/>
          <w:spacing w:val="-2"/>
          <w:sz w:val="28"/>
          <w:szCs w:val="28"/>
        </w:rPr>
        <w:t>213</w:t>
      </w:r>
      <w:r w:rsidRPr="00866FE1">
        <w:rPr>
          <w:rFonts w:ascii="Times New Roman" w:hAnsi="Times New Roman"/>
          <w:spacing w:val="-2"/>
          <w:sz w:val="28"/>
          <w:szCs w:val="28"/>
        </w:rPr>
        <w:t>.</w:t>
      </w:r>
      <w:r w:rsidR="003004C5">
        <w:rPr>
          <w:rFonts w:ascii="Times New Roman" w:hAnsi="Times New Roman"/>
          <w:spacing w:val="-2"/>
          <w:sz w:val="28"/>
          <w:szCs w:val="28"/>
        </w:rPr>
        <w:t>3</w:t>
      </w:r>
      <w:r w:rsidRPr="00866FE1">
        <w:rPr>
          <w:rFonts w:ascii="Times New Roman" w:hAnsi="Times New Roman"/>
          <w:spacing w:val="-2"/>
          <w:sz w:val="28"/>
          <w:szCs w:val="28"/>
        </w:rPr>
        <w:t xml:space="preserve"> млрд. руб.</w:t>
      </w:r>
      <w:r w:rsidR="003004C5">
        <w:rPr>
          <w:rFonts w:ascii="Times New Roman" w:hAnsi="Times New Roman"/>
          <w:spacing w:val="-2"/>
          <w:sz w:val="28"/>
          <w:szCs w:val="28"/>
        </w:rPr>
        <w:t>, что на 4.3% больше предыдущего года.</w:t>
      </w:r>
      <w:r w:rsidRPr="00866FE1">
        <w:rPr>
          <w:rFonts w:ascii="Times New Roman" w:hAnsi="Times New Roman"/>
          <w:spacing w:val="-2"/>
          <w:sz w:val="28"/>
          <w:szCs w:val="28"/>
        </w:rPr>
        <w:t xml:space="preserve"> Соотношение продовольственных и непродовольственных товаров в структуре товарооборота составило 48.</w:t>
      </w:r>
      <w:r w:rsidR="003004C5">
        <w:rPr>
          <w:rFonts w:ascii="Times New Roman" w:hAnsi="Times New Roman"/>
          <w:spacing w:val="-2"/>
          <w:sz w:val="28"/>
          <w:szCs w:val="28"/>
        </w:rPr>
        <w:t>0</w:t>
      </w:r>
      <w:r w:rsidRPr="00866FE1">
        <w:rPr>
          <w:rFonts w:ascii="Times New Roman" w:hAnsi="Times New Roman"/>
          <w:spacing w:val="-2"/>
          <w:sz w:val="28"/>
          <w:szCs w:val="28"/>
        </w:rPr>
        <w:t xml:space="preserve">% </w:t>
      </w:r>
      <w:r w:rsidR="00594061">
        <w:rPr>
          <w:rFonts w:ascii="Times New Roman" w:hAnsi="Times New Roman"/>
          <w:spacing w:val="-2"/>
          <w:sz w:val="28"/>
          <w:szCs w:val="28"/>
        </w:rPr>
        <w:t>и</w:t>
      </w:r>
      <w:r w:rsidRPr="00866FE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6FE1">
        <w:rPr>
          <w:rFonts w:ascii="Times New Roman" w:hAnsi="Times New Roman"/>
          <w:spacing w:val="2"/>
          <w:sz w:val="28"/>
          <w:szCs w:val="28"/>
        </w:rPr>
        <w:t>5</w:t>
      </w:r>
      <w:r w:rsidR="003004C5">
        <w:rPr>
          <w:rFonts w:ascii="Times New Roman" w:hAnsi="Times New Roman"/>
          <w:spacing w:val="2"/>
          <w:sz w:val="28"/>
          <w:szCs w:val="28"/>
        </w:rPr>
        <w:t>2</w:t>
      </w:r>
      <w:r w:rsidRPr="00866FE1">
        <w:rPr>
          <w:rFonts w:ascii="Times New Roman" w:hAnsi="Times New Roman"/>
          <w:spacing w:val="2"/>
          <w:sz w:val="28"/>
          <w:szCs w:val="28"/>
        </w:rPr>
        <w:t>.</w:t>
      </w:r>
      <w:r w:rsidR="003004C5">
        <w:rPr>
          <w:rFonts w:ascii="Times New Roman" w:hAnsi="Times New Roman"/>
          <w:spacing w:val="2"/>
          <w:sz w:val="28"/>
          <w:szCs w:val="28"/>
        </w:rPr>
        <w:t>0</w:t>
      </w:r>
      <w:r w:rsidRPr="00866FE1">
        <w:rPr>
          <w:rFonts w:ascii="Times New Roman" w:hAnsi="Times New Roman"/>
          <w:bCs/>
          <w:sz w:val="28"/>
          <w:szCs w:val="28"/>
        </w:rPr>
        <w:t>%</w:t>
      </w:r>
      <w:r w:rsidR="00594061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3004C5">
        <w:rPr>
          <w:rFonts w:ascii="Times New Roman" w:hAnsi="Times New Roman"/>
          <w:bCs/>
          <w:sz w:val="28"/>
          <w:szCs w:val="28"/>
        </w:rPr>
        <w:t>.</w:t>
      </w:r>
    </w:p>
    <w:p w:rsidR="00200484" w:rsidRPr="00866FE1" w:rsidRDefault="008B178A" w:rsidP="00902E6B">
      <w:pPr>
        <w:pStyle w:val="12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866FE1">
        <w:rPr>
          <w:sz w:val="28"/>
          <w:szCs w:val="28"/>
        </w:rPr>
        <w:t>Рост товарооборота был обеспечен торгующими организациями и индивидуальными предпринимателями вне рынка – 10</w:t>
      </w:r>
      <w:r w:rsidR="0047056F">
        <w:rPr>
          <w:sz w:val="28"/>
          <w:szCs w:val="28"/>
        </w:rPr>
        <w:t>5</w:t>
      </w:r>
      <w:r w:rsidRPr="00866FE1">
        <w:rPr>
          <w:sz w:val="28"/>
          <w:szCs w:val="28"/>
        </w:rPr>
        <w:t>.</w:t>
      </w:r>
      <w:r w:rsidR="0047056F">
        <w:rPr>
          <w:sz w:val="28"/>
          <w:szCs w:val="28"/>
        </w:rPr>
        <w:t>1</w:t>
      </w:r>
      <w:r w:rsidRPr="00866FE1">
        <w:rPr>
          <w:sz w:val="28"/>
          <w:szCs w:val="28"/>
        </w:rPr>
        <w:t>% к предыдущему год</w:t>
      </w:r>
      <w:r w:rsidR="00874186" w:rsidRPr="00866FE1">
        <w:rPr>
          <w:sz w:val="28"/>
          <w:szCs w:val="28"/>
        </w:rPr>
        <w:t>у</w:t>
      </w:r>
      <w:r w:rsidRPr="00866FE1">
        <w:rPr>
          <w:sz w:val="28"/>
          <w:szCs w:val="28"/>
        </w:rPr>
        <w:t xml:space="preserve">, тогда как продажа товаров на рынках и ярмарках снизилась за год на </w:t>
      </w:r>
      <w:r w:rsidR="0047056F">
        <w:rPr>
          <w:sz w:val="28"/>
          <w:szCs w:val="28"/>
        </w:rPr>
        <w:t>3</w:t>
      </w:r>
      <w:r w:rsidRPr="00866FE1">
        <w:rPr>
          <w:sz w:val="28"/>
          <w:szCs w:val="28"/>
        </w:rPr>
        <w:t>.</w:t>
      </w:r>
      <w:r w:rsidR="0047056F">
        <w:rPr>
          <w:sz w:val="28"/>
          <w:szCs w:val="28"/>
        </w:rPr>
        <w:t>3</w:t>
      </w:r>
      <w:r w:rsidRPr="00866FE1">
        <w:rPr>
          <w:sz w:val="28"/>
          <w:szCs w:val="28"/>
        </w:rPr>
        <w:t>%.</w:t>
      </w:r>
    </w:p>
    <w:p w:rsidR="00843890" w:rsidRDefault="00E24C84" w:rsidP="00DA7992">
      <w:pPr>
        <w:pStyle w:val="a3"/>
        <w:spacing w:line="264" w:lineRule="auto"/>
        <w:ind w:firstLine="709"/>
        <w:jc w:val="both"/>
        <w:rPr>
          <w:sz w:val="28"/>
          <w:szCs w:val="28"/>
        </w:rPr>
      </w:pPr>
      <w:r w:rsidRPr="00866FE1">
        <w:rPr>
          <w:sz w:val="28"/>
          <w:szCs w:val="28"/>
        </w:rPr>
        <w:t>201</w:t>
      </w:r>
      <w:r w:rsidR="00940B48" w:rsidRPr="00866FE1">
        <w:rPr>
          <w:sz w:val="28"/>
          <w:szCs w:val="28"/>
        </w:rPr>
        <w:t>8</w:t>
      </w:r>
      <w:r w:rsidRPr="00866FE1">
        <w:rPr>
          <w:sz w:val="28"/>
          <w:szCs w:val="28"/>
        </w:rPr>
        <w:t xml:space="preserve"> год характеризовался </w:t>
      </w:r>
      <w:r w:rsidR="00940B48" w:rsidRPr="00866FE1">
        <w:rPr>
          <w:sz w:val="28"/>
          <w:szCs w:val="28"/>
        </w:rPr>
        <w:t>изменением</w:t>
      </w:r>
      <w:r w:rsidRPr="00866FE1">
        <w:rPr>
          <w:sz w:val="28"/>
          <w:szCs w:val="28"/>
        </w:rPr>
        <w:t xml:space="preserve"> </w:t>
      </w:r>
      <w:r w:rsidR="00B41322" w:rsidRPr="00DA7992">
        <w:rPr>
          <w:sz w:val="28"/>
          <w:szCs w:val="28"/>
        </w:rPr>
        <w:t xml:space="preserve">уровня </w:t>
      </w:r>
      <w:r w:rsidR="00DA7992">
        <w:rPr>
          <w:sz w:val="28"/>
          <w:szCs w:val="28"/>
        </w:rPr>
        <w:t xml:space="preserve">инфляции </w:t>
      </w:r>
      <w:r w:rsidRPr="00866FE1">
        <w:rPr>
          <w:sz w:val="28"/>
          <w:szCs w:val="28"/>
        </w:rPr>
        <w:t>в Курской</w:t>
      </w:r>
      <w:r w:rsidRPr="00985F5E">
        <w:rPr>
          <w:sz w:val="28"/>
          <w:szCs w:val="28"/>
        </w:rPr>
        <w:t xml:space="preserve"> </w:t>
      </w:r>
      <w:r w:rsidRPr="00985F5E">
        <w:rPr>
          <w:rFonts w:eastAsia="Calibri"/>
          <w:sz w:val="28"/>
          <w:szCs w:val="28"/>
        </w:rPr>
        <w:t xml:space="preserve">области. </w:t>
      </w:r>
      <w:r>
        <w:rPr>
          <w:sz w:val="28"/>
          <w:szCs w:val="28"/>
        </w:rPr>
        <w:t>Сводный</w:t>
      </w:r>
      <w:r w:rsidRPr="00985F5E">
        <w:rPr>
          <w:sz w:val="28"/>
          <w:szCs w:val="28"/>
        </w:rPr>
        <w:t xml:space="preserve"> </w:t>
      </w:r>
      <w:r w:rsidRPr="00DA7992">
        <w:rPr>
          <w:b/>
          <w:sz w:val="28"/>
          <w:szCs w:val="28"/>
        </w:rPr>
        <w:t>индекс потребительских цен</w:t>
      </w:r>
      <w:r w:rsidRPr="00985F5E">
        <w:rPr>
          <w:sz w:val="28"/>
          <w:szCs w:val="28"/>
        </w:rPr>
        <w:t xml:space="preserve"> на товары и услуги</w:t>
      </w:r>
      <w:r w:rsidR="00940B48">
        <w:rPr>
          <w:sz w:val="28"/>
          <w:szCs w:val="28"/>
        </w:rPr>
        <w:t xml:space="preserve"> </w:t>
      </w:r>
      <w:r w:rsidR="00A568F8" w:rsidRPr="00985F5E">
        <w:rPr>
          <w:sz w:val="28"/>
          <w:szCs w:val="28"/>
        </w:rPr>
        <w:t xml:space="preserve">в </w:t>
      </w:r>
      <w:r w:rsidR="00A568F8">
        <w:rPr>
          <w:sz w:val="28"/>
          <w:szCs w:val="28"/>
        </w:rPr>
        <w:t xml:space="preserve">декабре </w:t>
      </w:r>
      <w:r w:rsidR="00A568F8" w:rsidRPr="00985F5E">
        <w:rPr>
          <w:sz w:val="28"/>
          <w:szCs w:val="28"/>
        </w:rPr>
        <w:t>201</w:t>
      </w:r>
      <w:r w:rsidR="00A568F8">
        <w:rPr>
          <w:sz w:val="28"/>
          <w:szCs w:val="28"/>
        </w:rPr>
        <w:t>8</w:t>
      </w:r>
      <w:r w:rsidR="00A568F8" w:rsidRPr="00985F5E">
        <w:rPr>
          <w:sz w:val="28"/>
          <w:szCs w:val="28"/>
        </w:rPr>
        <w:t xml:space="preserve"> г</w:t>
      </w:r>
      <w:r w:rsidR="00A568F8">
        <w:rPr>
          <w:sz w:val="28"/>
          <w:szCs w:val="28"/>
        </w:rPr>
        <w:t xml:space="preserve">ода  по отношению к декабрю 2017 года составил </w:t>
      </w:r>
      <w:r w:rsidR="00A568F8" w:rsidRPr="00985F5E">
        <w:rPr>
          <w:sz w:val="28"/>
          <w:szCs w:val="28"/>
        </w:rPr>
        <w:t>10</w:t>
      </w:r>
      <w:r w:rsidR="00A568F8">
        <w:rPr>
          <w:sz w:val="28"/>
          <w:szCs w:val="28"/>
        </w:rPr>
        <w:t>5</w:t>
      </w:r>
      <w:r w:rsidR="00A568F8" w:rsidRPr="00985F5E">
        <w:rPr>
          <w:sz w:val="28"/>
          <w:szCs w:val="28"/>
        </w:rPr>
        <w:t>.</w:t>
      </w:r>
      <w:r w:rsidR="00A568F8">
        <w:rPr>
          <w:sz w:val="28"/>
          <w:szCs w:val="28"/>
        </w:rPr>
        <w:t>7</w:t>
      </w:r>
      <w:r w:rsidR="00A568F8" w:rsidRPr="00985F5E">
        <w:rPr>
          <w:sz w:val="28"/>
          <w:szCs w:val="28"/>
        </w:rPr>
        <w:t>%</w:t>
      </w:r>
      <w:r w:rsidR="0034709C">
        <w:rPr>
          <w:sz w:val="28"/>
          <w:szCs w:val="28"/>
        </w:rPr>
        <w:t xml:space="preserve"> против</w:t>
      </w:r>
      <w:r w:rsidRPr="00985F5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A568F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68F8">
        <w:rPr>
          <w:sz w:val="28"/>
          <w:szCs w:val="28"/>
        </w:rPr>
        <w:t>1</w:t>
      </w:r>
      <w:r w:rsidRPr="00985F5E">
        <w:rPr>
          <w:sz w:val="28"/>
          <w:szCs w:val="28"/>
        </w:rPr>
        <w:t xml:space="preserve">% в </w:t>
      </w:r>
      <w:r w:rsidR="00A568F8">
        <w:rPr>
          <w:sz w:val="28"/>
          <w:szCs w:val="28"/>
        </w:rPr>
        <w:t xml:space="preserve">декабре </w:t>
      </w:r>
      <w:r w:rsidRPr="00985F5E">
        <w:rPr>
          <w:sz w:val="28"/>
          <w:szCs w:val="28"/>
        </w:rPr>
        <w:t>201</w:t>
      </w:r>
      <w:r w:rsidR="00940B48">
        <w:rPr>
          <w:sz w:val="28"/>
          <w:szCs w:val="28"/>
        </w:rPr>
        <w:t>7</w:t>
      </w:r>
      <w:r w:rsidRPr="00985F5E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568F8">
        <w:rPr>
          <w:sz w:val="28"/>
          <w:szCs w:val="28"/>
        </w:rPr>
        <w:t>а</w:t>
      </w:r>
      <w:r w:rsidRPr="00985F5E">
        <w:rPr>
          <w:sz w:val="28"/>
          <w:szCs w:val="28"/>
        </w:rPr>
        <w:t xml:space="preserve">. </w:t>
      </w:r>
    </w:p>
    <w:p w:rsidR="00613254" w:rsidRDefault="00E24C84" w:rsidP="00DA7992">
      <w:pPr>
        <w:pStyle w:val="a3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985F5E">
        <w:rPr>
          <w:rFonts w:eastAsia="Calibri"/>
          <w:sz w:val="28"/>
          <w:szCs w:val="28"/>
        </w:rPr>
        <w:t>овары продовольственной группы подорожали</w:t>
      </w:r>
      <w:r w:rsidR="00EC5F4D">
        <w:rPr>
          <w:rFonts w:eastAsia="Calibri"/>
          <w:sz w:val="28"/>
          <w:szCs w:val="28"/>
        </w:rPr>
        <w:t xml:space="preserve"> в декабре 2018 года</w:t>
      </w:r>
      <w:r w:rsidRPr="00985F5E">
        <w:rPr>
          <w:rFonts w:eastAsia="Calibri"/>
          <w:sz w:val="28"/>
          <w:szCs w:val="28"/>
        </w:rPr>
        <w:t xml:space="preserve"> </w:t>
      </w:r>
      <w:r w:rsidRPr="00E24C84">
        <w:rPr>
          <w:rFonts w:eastAsia="Calibri"/>
          <w:sz w:val="28"/>
          <w:szCs w:val="28"/>
        </w:rPr>
        <w:t xml:space="preserve">на </w:t>
      </w:r>
      <w:r w:rsidR="00493738">
        <w:rPr>
          <w:rFonts w:eastAsia="Calibri"/>
          <w:sz w:val="28"/>
          <w:szCs w:val="28"/>
        </w:rPr>
        <w:t>7.0</w:t>
      </w:r>
      <w:r w:rsidRPr="00E24C84">
        <w:rPr>
          <w:rFonts w:eastAsia="Calibri"/>
          <w:sz w:val="28"/>
          <w:szCs w:val="28"/>
        </w:rPr>
        <w:t>%</w:t>
      </w:r>
      <w:r w:rsidR="00613254">
        <w:rPr>
          <w:rFonts w:eastAsia="Calibri"/>
          <w:sz w:val="28"/>
          <w:szCs w:val="28"/>
        </w:rPr>
        <w:t xml:space="preserve"> по сравнению с декабрем 201</w:t>
      </w:r>
      <w:r w:rsidR="00493738">
        <w:rPr>
          <w:rFonts w:eastAsia="Calibri"/>
          <w:sz w:val="28"/>
          <w:szCs w:val="28"/>
        </w:rPr>
        <w:t>7</w:t>
      </w:r>
      <w:r w:rsidR="00613254">
        <w:rPr>
          <w:rFonts w:eastAsia="Calibri"/>
          <w:sz w:val="28"/>
          <w:szCs w:val="28"/>
        </w:rPr>
        <w:t xml:space="preserve"> года</w:t>
      </w:r>
      <w:r w:rsidRPr="00E24C84">
        <w:rPr>
          <w:rFonts w:eastAsia="Calibri"/>
          <w:sz w:val="28"/>
          <w:szCs w:val="28"/>
        </w:rPr>
        <w:t>,</w:t>
      </w:r>
      <w:r w:rsidRPr="00985F5E">
        <w:rPr>
          <w:rFonts w:eastAsia="Calibri"/>
          <w:sz w:val="28"/>
          <w:szCs w:val="28"/>
        </w:rPr>
        <w:t xml:space="preserve"> </w:t>
      </w:r>
      <w:r w:rsidR="002C7088">
        <w:rPr>
          <w:rFonts w:eastAsia="Calibri"/>
          <w:sz w:val="28"/>
          <w:szCs w:val="28"/>
        </w:rPr>
        <w:t>это заметно</w:t>
      </w:r>
      <w:r w:rsidRPr="00985F5E">
        <w:rPr>
          <w:rFonts w:eastAsia="Calibri"/>
          <w:sz w:val="28"/>
          <w:szCs w:val="28"/>
        </w:rPr>
        <w:t xml:space="preserve"> </w:t>
      </w:r>
      <w:r w:rsidR="00493738">
        <w:rPr>
          <w:rFonts w:eastAsia="Calibri"/>
          <w:sz w:val="28"/>
          <w:szCs w:val="28"/>
        </w:rPr>
        <w:t>выш</w:t>
      </w:r>
      <w:r w:rsidRPr="00985F5E">
        <w:rPr>
          <w:rFonts w:eastAsia="Calibri"/>
          <w:sz w:val="28"/>
          <w:szCs w:val="28"/>
        </w:rPr>
        <w:t>е прироста цен на продовольствие в</w:t>
      </w:r>
      <w:r w:rsidR="00613254">
        <w:rPr>
          <w:rFonts w:eastAsia="Calibri"/>
          <w:sz w:val="28"/>
          <w:szCs w:val="28"/>
        </w:rPr>
        <w:t xml:space="preserve"> конце</w:t>
      </w:r>
      <w:r w:rsidRPr="00985F5E">
        <w:rPr>
          <w:rFonts w:eastAsia="Calibri"/>
          <w:sz w:val="28"/>
          <w:szCs w:val="28"/>
        </w:rPr>
        <w:t xml:space="preserve"> 201</w:t>
      </w:r>
      <w:r w:rsidR="00493738">
        <w:rPr>
          <w:rFonts w:eastAsia="Calibri"/>
          <w:sz w:val="28"/>
          <w:szCs w:val="28"/>
        </w:rPr>
        <w:t>7</w:t>
      </w:r>
      <w:r w:rsidRPr="00985F5E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</w:t>
      </w:r>
      <w:r w:rsidR="00613254">
        <w:rPr>
          <w:rFonts w:eastAsia="Calibri"/>
          <w:sz w:val="28"/>
          <w:szCs w:val="28"/>
        </w:rPr>
        <w:t>а</w:t>
      </w:r>
      <w:r w:rsidR="009F26C0">
        <w:rPr>
          <w:rFonts w:eastAsia="Calibri"/>
          <w:sz w:val="28"/>
          <w:szCs w:val="28"/>
        </w:rPr>
        <w:t xml:space="preserve"> (</w:t>
      </w:r>
      <w:r w:rsidR="00493738">
        <w:rPr>
          <w:rFonts w:eastAsia="Calibri"/>
          <w:sz w:val="28"/>
          <w:szCs w:val="28"/>
        </w:rPr>
        <w:t>0.9</w:t>
      </w:r>
      <w:r>
        <w:rPr>
          <w:rFonts w:eastAsia="Calibri"/>
          <w:sz w:val="28"/>
          <w:szCs w:val="28"/>
        </w:rPr>
        <w:t>%).</w:t>
      </w:r>
      <w:r w:rsidRPr="00985F5E">
        <w:rPr>
          <w:rFonts w:eastAsia="Calibri"/>
          <w:sz w:val="28"/>
          <w:szCs w:val="28"/>
        </w:rPr>
        <w:t xml:space="preserve"> </w:t>
      </w:r>
    </w:p>
    <w:p w:rsidR="008B039E" w:rsidRPr="00985F5E" w:rsidRDefault="00A1797A" w:rsidP="00902E6B">
      <w:pPr>
        <w:pStyle w:val="12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B039E" w:rsidRPr="00985F5E">
        <w:rPr>
          <w:color w:val="000000" w:themeColor="text1"/>
          <w:sz w:val="28"/>
          <w:szCs w:val="28"/>
        </w:rPr>
        <w:t>тоимост</w:t>
      </w:r>
      <w:r>
        <w:rPr>
          <w:color w:val="000000" w:themeColor="text1"/>
          <w:sz w:val="28"/>
          <w:szCs w:val="28"/>
        </w:rPr>
        <w:t>ь</w:t>
      </w:r>
      <w:r w:rsidR="008B039E" w:rsidRPr="00985F5E">
        <w:rPr>
          <w:color w:val="000000" w:themeColor="text1"/>
          <w:sz w:val="28"/>
          <w:szCs w:val="28"/>
        </w:rPr>
        <w:t xml:space="preserve"> минимального набора продуктов питания</w:t>
      </w:r>
      <w:r>
        <w:rPr>
          <w:color w:val="000000" w:themeColor="text1"/>
          <w:sz w:val="28"/>
          <w:szCs w:val="28"/>
        </w:rPr>
        <w:t xml:space="preserve"> в Курской области</w:t>
      </w:r>
      <w:r w:rsidR="00777C72">
        <w:rPr>
          <w:color w:val="000000" w:themeColor="text1"/>
          <w:sz w:val="28"/>
          <w:szCs w:val="28"/>
        </w:rPr>
        <w:t xml:space="preserve"> </w:t>
      </w:r>
      <w:r w:rsidR="003956EB">
        <w:rPr>
          <w:color w:val="000000" w:themeColor="text1"/>
          <w:sz w:val="28"/>
          <w:szCs w:val="28"/>
        </w:rPr>
        <w:t>в декабре</w:t>
      </w:r>
      <w:r w:rsidR="00EE75E5" w:rsidRPr="00985F5E">
        <w:rPr>
          <w:color w:val="000000" w:themeColor="text1"/>
          <w:sz w:val="28"/>
          <w:szCs w:val="28"/>
        </w:rPr>
        <w:t xml:space="preserve"> 201</w:t>
      </w:r>
      <w:r w:rsidR="00EE75E5">
        <w:rPr>
          <w:color w:val="000000" w:themeColor="text1"/>
          <w:sz w:val="28"/>
          <w:szCs w:val="28"/>
        </w:rPr>
        <w:t>8</w:t>
      </w:r>
      <w:r w:rsidR="00EE75E5" w:rsidRPr="00985F5E">
        <w:rPr>
          <w:color w:val="000000" w:themeColor="text1"/>
          <w:sz w:val="28"/>
          <w:szCs w:val="28"/>
        </w:rPr>
        <w:t xml:space="preserve"> года </w:t>
      </w:r>
      <w:r w:rsidR="008B039E" w:rsidRPr="00985F5E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3345</w:t>
      </w:r>
      <w:r w:rsidR="008B039E" w:rsidRPr="00985F5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8B039E" w:rsidRPr="00985F5E">
        <w:rPr>
          <w:sz w:val="28"/>
          <w:szCs w:val="28"/>
        </w:rPr>
        <w:t xml:space="preserve"> </w:t>
      </w:r>
      <w:r w:rsidR="008B039E" w:rsidRPr="00985F5E">
        <w:rPr>
          <w:color w:val="000000" w:themeColor="text1"/>
          <w:sz w:val="28"/>
          <w:szCs w:val="28"/>
        </w:rPr>
        <w:t xml:space="preserve"> руб.</w:t>
      </w:r>
      <w:r w:rsidR="008B039E">
        <w:rPr>
          <w:color w:val="000000" w:themeColor="text1"/>
          <w:sz w:val="28"/>
          <w:szCs w:val="28"/>
        </w:rPr>
        <w:t xml:space="preserve"> </w:t>
      </w:r>
      <w:r w:rsidR="00966E54">
        <w:rPr>
          <w:color w:val="000000" w:themeColor="text1"/>
          <w:sz w:val="28"/>
          <w:szCs w:val="28"/>
        </w:rPr>
        <w:t>За год</w:t>
      </w:r>
      <w:r w:rsidR="008B039E">
        <w:rPr>
          <w:sz w:val="28"/>
          <w:szCs w:val="28"/>
        </w:rPr>
        <w:t xml:space="preserve"> она</w:t>
      </w:r>
      <w:r w:rsidR="008B039E" w:rsidRPr="00985F5E">
        <w:rPr>
          <w:rStyle w:val="a7"/>
          <w:sz w:val="28"/>
          <w:szCs w:val="28"/>
        </w:rPr>
        <w:t xml:space="preserve"> увеличилась</w:t>
      </w:r>
      <w:r w:rsidR="008B039E" w:rsidRPr="00985F5E">
        <w:rPr>
          <w:sz w:val="28"/>
          <w:szCs w:val="28"/>
        </w:rPr>
        <w:t xml:space="preserve"> на 1</w:t>
      </w:r>
      <w:r>
        <w:rPr>
          <w:sz w:val="28"/>
          <w:szCs w:val="28"/>
        </w:rPr>
        <w:t>0</w:t>
      </w:r>
      <w:r w:rsidR="008B039E" w:rsidRPr="00985F5E">
        <w:rPr>
          <w:sz w:val="28"/>
          <w:szCs w:val="28"/>
        </w:rPr>
        <w:t>.</w:t>
      </w:r>
      <w:r>
        <w:rPr>
          <w:sz w:val="28"/>
          <w:szCs w:val="28"/>
        </w:rPr>
        <w:t>4%.</w:t>
      </w:r>
    </w:p>
    <w:p w:rsidR="00902E6B" w:rsidRDefault="00A1797A" w:rsidP="00902E6B">
      <w:pPr>
        <w:pStyle w:val="a3"/>
        <w:spacing w:line="264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Инфляция на рынке </w:t>
      </w:r>
      <w:r w:rsidRPr="00985F5E">
        <w:rPr>
          <w:rFonts w:eastAsia="Calibri"/>
          <w:sz w:val="28"/>
          <w:szCs w:val="28"/>
        </w:rPr>
        <w:t>непродовольственны</w:t>
      </w:r>
      <w:r>
        <w:rPr>
          <w:rFonts w:eastAsia="Calibri"/>
          <w:sz w:val="28"/>
          <w:szCs w:val="28"/>
        </w:rPr>
        <w:t>х</w:t>
      </w:r>
      <w:r w:rsidRPr="00985F5E">
        <w:rPr>
          <w:rFonts w:eastAsia="Calibri"/>
          <w:sz w:val="28"/>
          <w:szCs w:val="28"/>
        </w:rPr>
        <w:t xml:space="preserve"> товар</w:t>
      </w:r>
      <w:r>
        <w:rPr>
          <w:rFonts w:eastAsia="Calibri"/>
          <w:sz w:val="28"/>
          <w:szCs w:val="28"/>
        </w:rPr>
        <w:t>ов</w:t>
      </w:r>
      <w:r w:rsidRPr="00985F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ниже, чем на рынке продовольственных, она</w:t>
      </w:r>
      <w:r w:rsidRPr="00985F5E">
        <w:rPr>
          <w:rFonts w:eastAsia="Calibri"/>
          <w:sz w:val="28"/>
          <w:szCs w:val="28"/>
        </w:rPr>
        <w:t xml:space="preserve"> составил</w:t>
      </w:r>
      <w:r>
        <w:rPr>
          <w:rFonts w:eastAsia="Calibri"/>
          <w:sz w:val="28"/>
          <w:szCs w:val="28"/>
        </w:rPr>
        <w:t>а</w:t>
      </w:r>
      <w:r w:rsidRPr="00985F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4.9</w:t>
      </w:r>
      <w:r w:rsidRPr="00985F5E">
        <w:rPr>
          <w:rFonts w:eastAsia="Calibri"/>
          <w:sz w:val="28"/>
          <w:szCs w:val="28"/>
        </w:rPr>
        <w:t xml:space="preserve">% против </w:t>
      </w:r>
      <w:r>
        <w:rPr>
          <w:rFonts w:eastAsia="Calibri"/>
          <w:sz w:val="28"/>
          <w:szCs w:val="28"/>
        </w:rPr>
        <w:t>3.0</w:t>
      </w:r>
      <w:r w:rsidRPr="00985F5E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 xml:space="preserve"> в предыдущем году. Рост цен </w:t>
      </w:r>
      <w:r w:rsidRPr="00985F5E">
        <w:rPr>
          <w:rFonts w:eastAsia="Calibri"/>
          <w:sz w:val="28"/>
          <w:szCs w:val="28"/>
        </w:rPr>
        <w:t xml:space="preserve">на услуги, оказываемые населению, </w:t>
      </w:r>
      <w:r>
        <w:rPr>
          <w:rFonts w:eastAsia="Calibri"/>
          <w:sz w:val="28"/>
          <w:szCs w:val="28"/>
        </w:rPr>
        <w:t>составил 5.0</w:t>
      </w:r>
      <w:r w:rsidRPr="00985F5E">
        <w:rPr>
          <w:rFonts w:eastAsia="Calibri"/>
          <w:sz w:val="28"/>
          <w:szCs w:val="28"/>
        </w:rPr>
        <w:t xml:space="preserve">% против </w:t>
      </w:r>
      <w:r>
        <w:rPr>
          <w:rFonts w:eastAsia="Calibri"/>
          <w:sz w:val="28"/>
          <w:szCs w:val="28"/>
        </w:rPr>
        <w:t>2.7</w:t>
      </w:r>
      <w:r w:rsidRPr="00985F5E">
        <w:rPr>
          <w:rFonts w:eastAsia="Calibri"/>
          <w:sz w:val="28"/>
          <w:szCs w:val="28"/>
        </w:rPr>
        <w:t xml:space="preserve">% в </w:t>
      </w:r>
      <w:r w:rsidR="00C8222F">
        <w:rPr>
          <w:rFonts w:eastAsia="Calibri"/>
          <w:sz w:val="28"/>
          <w:szCs w:val="28"/>
        </w:rPr>
        <w:t xml:space="preserve">декабре </w:t>
      </w:r>
      <w:r w:rsidRPr="00985F5E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7</w:t>
      </w:r>
      <w:r w:rsidRPr="00985F5E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</w:t>
      </w:r>
      <w:r w:rsidR="00C8222F">
        <w:rPr>
          <w:rFonts w:eastAsia="Calibri"/>
          <w:sz w:val="28"/>
          <w:szCs w:val="28"/>
        </w:rPr>
        <w:t>а</w:t>
      </w:r>
      <w:r w:rsidRPr="00985F5E">
        <w:rPr>
          <w:rFonts w:eastAsia="Calibri"/>
          <w:sz w:val="28"/>
          <w:szCs w:val="28"/>
        </w:rPr>
        <w:t xml:space="preserve">.  </w:t>
      </w:r>
    </w:p>
    <w:p w:rsidR="00B07D8B" w:rsidRPr="001B383B" w:rsidRDefault="00B07D8B" w:rsidP="00B07D8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383B">
        <w:rPr>
          <w:rFonts w:ascii="Times New Roman" w:hAnsi="Times New Roman"/>
          <w:color w:val="000000"/>
          <w:sz w:val="28"/>
          <w:szCs w:val="28"/>
        </w:rPr>
        <w:t xml:space="preserve">По  итогам  выборочного обследования среди населения Курской области в возрасте 15 лет и старше </w:t>
      </w:r>
      <w:r w:rsidRPr="00931E35">
        <w:rPr>
          <w:rFonts w:ascii="Times New Roman" w:hAnsi="Times New Roman"/>
          <w:b/>
          <w:color w:val="000000"/>
          <w:sz w:val="28"/>
          <w:szCs w:val="28"/>
        </w:rPr>
        <w:t>численность рабочей силы</w:t>
      </w:r>
      <w:r w:rsidRPr="001B383B">
        <w:rPr>
          <w:rFonts w:ascii="Times New Roman" w:hAnsi="Times New Roman"/>
          <w:color w:val="000000"/>
          <w:sz w:val="28"/>
          <w:szCs w:val="28"/>
        </w:rPr>
        <w:t xml:space="preserve"> в 2018 году составила в среднем 573.9 тыс. человек, </w:t>
      </w:r>
      <w:r w:rsidRPr="001B383B">
        <w:rPr>
          <w:rFonts w:ascii="Times New Roman" w:hAnsi="Times New Roman"/>
          <w:color w:val="000000" w:themeColor="text1"/>
          <w:sz w:val="28"/>
          <w:szCs w:val="28"/>
        </w:rPr>
        <w:t>уровень занятости населения 58.2% при уровне безработицы 4.0% (по сравнению с 2017 годом он снизился на 0.1 п.п.).</w:t>
      </w:r>
    </w:p>
    <w:p w:rsidR="00604A6C" w:rsidRPr="001B383B" w:rsidRDefault="00604A6C" w:rsidP="00604A6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383B">
        <w:rPr>
          <w:rFonts w:ascii="Times New Roman" w:hAnsi="Times New Roman"/>
          <w:b/>
          <w:color w:val="000000" w:themeColor="text1"/>
          <w:sz w:val="28"/>
          <w:szCs w:val="28"/>
        </w:rPr>
        <w:t>Численность населения</w:t>
      </w:r>
      <w:r w:rsidRPr="001B383B">
        <w:rPr>
          <w:rFonts w:ascii="Times New Roman" w:hAnsi="Times New Roman"/>
          <w:color w:val="000000" w:themeColor="text1"/>
          <w:sz w:val="28"/>
          <w:szCs w:val="28"/>
        </w:rPr>
        <w:t xml:space="preserve"> Курской области на 1 января 2019 года по предварительной оценке состав</w:t>
      </w:r>
      <w:r w:rsidR="00AA14D9">
        <w:rPr>
          <w:rFonts w:ascii="Times New Roman" w:hAnsi="Times New Roman"/>
          <w:color w:val="000000" w:themeColor="text1"/>
          <w:sz w:val="28"/>
          <w:szCs w:val="28"/>
        </w:rPr>
        <w:t>ила</w:t>
      </w:r>
      <w:r w:rsidRPr="001B383B">
        <w:rPr>
          <w:rFonts w:ascii="Times New Roman" w:hAnsi="Times New Roman"/>
          <w:color w:val="000000" w:themeColor="text1"/>
          <w:sz w:val="28"/>
          <w:szCs w:val="28"/>
        </w:rPr>
        <w:t xml:space="preserve"> 1106.9 тыс. человек</w:t>
      </w:r>
      <w:r w:rsidRPr="001B383B">
        <w:rPr>
          <w:rFonts w:ascii="Times New Roman" w:hAnsi="Times New Roman"/>
          <w:sz w:val="28"/>
          <w:szCs w:val="28"/>
        </w:rPr>
        <w:t>.</w:t>
      </w:r>
    </w:p>
    <w:p w:rsidR="00B07D8B" w:rsidRDefault="00B07D8B" w:rsidP="00902E6B">
      <w:pPr>
        <w:pStyle w:val="a3"/>
        <w:spacing w:line="264" w:lineRule="auto"/>
        <w:ind w:right="-1" w:firstLine="709"/>
        <w:jc w:val="both"/>
        <w:rPr>
          <w:sz w:val="28"/>
          <w:szCs w:val="28"/>
        </w:rPr>
      </w:pPr>
    </w:p>
    <w:p w:rsidR="00797A7D" w:rsidRDefault="00797A7D" w:rsidP="00902E6B">
      <w:pPr>
        <w:pStyle w:val="a3"/>
        <w:spacing w:line="264" w:lineRule="auto"/>
        <w:ind w:right="-1" w:firstLine="709"/>
        <w:jc w:val="both"/>
        <w:rPr>
          <w:sz w:val="28"/>
          <w:szCs w:val="28"/>
        </w:rPr>
      </w:pPr>
    </w:p>
    <w:p w:rsidR="00797A7D" w:rsidRDefault="00797A7D" w:rsidP="00902E6B">
      <w:pPr>
        <w:pStyle w:val="a3"/>
        <w:spacing w:line="264" w:lineRule="auto"/>
        <w:ind w:right="-1" w:firstLine="709"/>
        <w:jc w:val="both"/>
        <w:rPr>
          <w:sz w:val="28"/>
          <w:szCs w:val="28"/>
        </w:rPr>
      </w:pPr>
    </w:p>
    <w:p w:rsidR="00797A7D" w:rsidRDefault="00797A7D" w:rsidP="00902E6B">
      <w:pPr>
        <w:pStyle w:val="a3"/>
        <w:spacing w:line="264" w:lineRule="auto"/>
        <w:ind w:right="-1" w:firstLine="709"/>
        <w:jc w:val="both"/>
        <w:rPr>
          <w:sz w:val="28"/>
          <w:szCs w:val="28"/>
        </w:rPr>
      </w:pPr>
    </w:p>
    <w:p w:rsidR="00797A7D" w:rsidRDefault="00797A7D" w:rsidP="00902E6B">
      <w:pPr>
        <w:pStyle w:val="a3"/>
        <w:spacing w:line="264" w:lineRule="auto"/>
        <w:ind w:right="-1" w:firstLine="709"/>
        <w:jc w:val="both"/>
        <w:rPr>
          <w:sz w:val="28"/>
          <w:szCs w:val="28"/>
        </w:rPr>
      </w:pPr>
    </w:p>
    <w:p w:rsidR="00797A7D" w:rsidRDefault="00797A7D" w:rsidP="00797A7D">
      <w:pPr>
        <w:pStyle w:val="a3"/>
        <w:spacing w:line="264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Курскстата</w:t>
      </w:r>
    </w:p>
    <w:p w:rsidR="00797A7D" w:rsidRPr="00902E6B" w:rsidRDefault="00797A7D" w:rsidP="00797A7D">
      <w:pPr>
        <w:pStyle w:val="a3"/>
        <w:spacing w:line="264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Л.С. Шабанова</w:t>
      </w:r>
    </w:p>
    <w:sectPr w:rsidR="00797A7D" w:rsidRPr="00902E6B" w:rsidSect="003956EB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3055"/>
    <w:rsid w:val="00003929"/>
    <w:rsid w:val="00025BBC"/>
    <w:rsid w:val="0002778B"/>
    <w:rsid w:val="0004442B"/>
    <w:rsid w:val="00053467"/>
    <w:rsid w:val="00072DEE"/>
    <w:rsid w:val="00077C9B"/>
    <w:rsid w:val="0008581A"/>
    <w:rsid w:val="0009021B"/>
    <w:rsid w:val="00093A48"/>
    <w:rsid w:val="0009507C"/>
    <w:rsid w:val="000A0357"/>
    <w:rsid w:val="000B10F2"/>
    <w:rsid w:val="000B78CD"/>
    <w:rsid w:val="000C4C4A"/>
    <w:rsid w:val="000E468F"/>
    <w:rsid w:val="000F3202"/>
    <w:rsid w:val="000F5D83"/>
    <w:rsid w:val="00126BCF"/>
    <w:rsid w:val="00144286"/>
    <w:rsid w:val="00150579"/>
    <w:rsid w:val="00157C41"/>
    <w:rsid w:val="001709EB"/>
    <w:rsid w:val="00190518"/>
    <w:rsid w:val="001913AB"/>
    <w:rsid w:val="00197739"/>
    <w:rsid w:val="001A1DD4"/>
    <w:rsid w:val="001B21D9"/>
    <w:rsid w:val="001B383B"/>
    <w:rsid w:val="001B4F3C"/>
    <w:rsid w:val="001C7C66"/>
    <w:rsid w:val="001E551B"/>
    <w:rsid w:val="001F52D1"/>
    <w:rsid w:val="001F6C40"/>
    <w:rsid w:val="00200484"/>
    <w:rsid w:val="00205FB6"/>
    <w:rsid w:val="00213A82"/>
    <w:rsid w:val="00222C57"/>
    <w:rsid w:val="00227DEA"/>
    <w:rsid w:val="00230EEC"/>
    <w:rsid w:val="00247419"/>
    <w:rsid w:val="00250A9B"/>
    <w:rsid w:val="002574A7"/>
    <w:rsid w:val="00262B9D"/>
    <w:rsid w:val="00266401"/>
    <w:rsid w:val="00274BC6"/>
    <w:rsid w:val="00276786"/>
    <w:rsid w:val="002B480B"/>
    <w:rsid w:val="002C433B"/>
    <w:rsid w:val="002C7088"/>
    <w:rsid w:val="002E4075"/>
    <w:rsid w:val="002F2564"/>
    <w:rsid w:val="002F45CE"/>
    <w:rsid w:val="003004C5"/>
    <w:rsid w:val="003010F1"/>
    <w:rsid w:val="003053DE"/>
    <w:rsid w:val="003061A7"/>
    <w:rsid w:val="0030713C"/>
    <w:rsid w:val="003107E0"/>
    <w:rsid w:val="00324E2F"/>
    <w:rsid w:val="003367E9"/>
    <w:rsid w:val="0034405F"/>
    <w:rsid w:val="0034709C"/>
    <w:rsid w:val="00360803"/>
    <w:rsid w:val="00364BC2"/>
    <w:rsid w:val="00383055"/>
    <w:rsid w:val="00386FA4"/>
    <w:rsid w:val="003956EB"/>
    <w:rsid w:val="003A165D"/>
    <w:rsid w:val="003A7186"/>
    <w:rsid w:val="003D73B5"/>
    <w:rsid w:val="003F234C"/>
    <w:rsid w:val="003F577B"/>
    <w:rsid w:val="004170ED"/>
    <w:rsid w:val="00421A96"/>
    <w:rsid w:val="004311E1"/>
    <w:rsid w:val="00431898"/>
    <w:rsid w:val="00433A3A"/>
    <w:rsid w:val="00437FC7"/>
    <w:rsid w:val="0047056F"/>
    <w:rsid w:val="004859A4"/>
    <w:rsid w:val="00493738"/>
    <w:rsid w:val="004A172A"/>
    <w:rsid w:val="004D0EE3"/>
    <w:rsid w:val="004D71C8"/>
    <w:rsid w:val="004F3CFB"/>
    <w:rsid w:val="004F74CE"/>
    <w:rsid w:val="00504346"/>
    <w:rsid w:val="00522292"/>
    <w:rsid w:val="00527A2A"/>
    <w:rsid w:val="005401F5"/>
    <w:rsid w:val="005836F2"/>
    <w:rsid w:val="005843A3"/>
    <w:rsid w:val="00594061"/>
    <w:rsid w:val="00595B6A"/>
    <w:rsid w:val="005A475B"/>
    <w:rsid w:val="005B21A4"/>
    <w:rsid w:val="005E64CC"/>
    <w:rsid w:val="005F3465"/>
    <w:rsid w:val="00600903"/>
    <w:rsid w:val="00604A6C"/>
    <w:rsid w:val="00607D8D"/>
    <w:rsid w:val="00613254"/>
    <w:rsid w:val="006152BD"/>
    <w:rsid w:val="0061606C"/>
    <w:rsid w:val="00617740"/>
    <w:rsid w:val="00643316"/>
    <w:rsid w:val="00652203"/>
    <w:rsid w:val="00676D66"/>
    <w:rsid w:val="00684961"/>
    <w:rsid w:val="00692357"/>
    <w:rsid w:val="0069348A"/>
    <w:rsid w:val="00694FB2"/>
    <w:rsid w:val="0069700A"/>
    <w:rsid w:val="006C393B"/>
    <w:rsid w:val="006D75F2"/>
    <w:rsid w:val="006F18D1"/>
    <w:rsid w:val="00701DB7"/>
    <w:rsid w:val="0070437D"/>
    <w:rsid w:val="00715342"/>
    <w:rsid w:val="00752259"/>
    <w:rsid w:val="00760B98"/>
    <w:rsid w:val="00762F4A"/>
    <w:rsid w:val="00777C72"/>
    <w:rsid w:val="0079435C"/>
    <w:rsid w:val="00796F16"/>
    <w:rsid w:val="00797A7D"/>
    <w:rsid w:val="007A31F5"/>
    <w:rsid w:val="007D167F"/>
    <w:rsid w:val="007E44D1"/>
    <w:rsid w:val="007F042E"/>
    <w:rsid w:val="007F1DCB"/>
    <w:rsid w:val="007F2060"/>
    <w:rsid w:val="008012B2"/>
    <w:rsid w:val="00810564"/>
    <w:rsid w:val="00842B20"/>
    <w:rsid w:val="00843890"/>
    <w:rsid w:val="00857580"/>
    <w:rsid w:val="0086201D"/>
    <w:rsid w:val="00866FE1"/>
    <w:rsid w:val="00874186"/>
    <w:rsid w:val="00875FEE"/>
    <w:rsid w:val="00880F8A"/>
    <w:rsid w:val="008865B6"/>
    <w:rsid w:val="008A091E"/>
    <w:rsid w:val="008B039E"/>
    <w:rsid w:val="008B178A"/>
    <w:rsid w:val="008C7BF0"/>
    <w:rsid w:val="008D0FDB"/>
    <w:rsid w:val="008F6235"/>
    <w:rsid w:val="00902E6B"/>
    <w:rsid w:val="0090662E"/>
    <w:rsid w:val="0092545C"/>
    <w:rsid w:val="00931E35"/>
    <w:rsid w:val="00934913"/>
    <w:rsid w:val="00937CA1"/>
    <w:rsid w:val="00940B48"/>
    <w:rsid w:val="009414A6"/>
    <w:rsid w:val="0094295F"/>
    <w:rsid w:val="00963AEA"/>
    <w:rsid w:val="009658EC"/>
    <w:rsid w:val="00966E54"/>
    <w:rsid w:val="0097107D"/>
    <w:rsid w:val="009733E5"/>
    <w:rsid w:val="00985F5E"/>
    <w:rsid w:val="009A0116"/>
    <w:rsid w:val="009A6903"/>
    <w:rsid w:val="009C1451"/>
    <w:rsid w:val="009C3A05"/>
    <w:rsid w:val="009E169D"/>
    <w:rsid w:val="009E51A5"/>
    <w:rsid w:val="009F26C0"/>
    <w:rsid w:val="00A04DFF"/>
    <w:rsid w:val="00A168B6"/>
    <w:rsid w:val="00A1797A"/>
    <w:rsid w:val="00A320B0"/>
    <w:rsid w:val="00A568F8"/>
    <w:rsid w:val="00A574AE"/>
    <w:rsid w:val="00A67313"/>
    <w:rsid w:val="00A70D1E"/>
    <w:rsid w:val="00A771F1"/>
    <w:rsid w:val="00A77D45"/>
    <w:rsid w:val="00A83AB4"/>
    <w:rsid w:val="00A9444B"/>
    <w:rsid w:val="00AA14D9"/>
    <w:rsid w:val="00AA543E"/>
    <w:rsid w:val="00AC1269"/>
    <w:rsid w:val="00AC3BD0"/>
    <w:rsid w:val="00AD12EC"/>
    <w:rsid w:val="00AD3C6E"/>
    <w:rsid w:val="00AD5F65"/>
    <w:rsid w:val="00AE3F86"/>
    <w:rsid w:val="00AF0560"/>
    <w:rsid w:val="00AF12BC"/>
    <w:rsid w:val="00AF35CC"/>
    <w:rsid w:val="00AF434F"/>
    <w:rsid w:val="00B06DAA"/>
    <w:rsid w:val="00B07D8B"/>
    <w:rsid w:val="00B14740"/>
    <w:rsid w:val="00B23CDB"/>
    <w:rsid w:val="00B3059D"/>
    <w:rsid w:val="00B30F2A"/>
    <w:rsid w:val="00B344E4"/>
    <w:rsid w:val="00B41322"/>
    <w:rsid w:val="00B45223"/>
    <w:rsid w:val="00B50EF9"/>
    <w:rsid w:val="00B51AA9"/>
    <w:rsid w:val="00B648BC"/>
    <w:rsid w:val="00B770B2"/>
    <w:rsid w:val="00B8464B"/>
    <w:rsid w:val="00BA5145"/>
    <w:rsid w:val="00BB7050"/>
    <w:rsid w:val="00BD358B"/>
    <w:rsid w:val="00BD610F"/>
    <w:rsid w:val="00BE62F3"/>
    <w:rsid w:val="00C50046"/>
    <w:rsid w:val="00C54674"/>
    <w:rsid w:val="00C652B9"/>
    <w:rsid w:val="00C76BB9"/>
    <w:rsid w:val="00C77E49"/>
    <w:rsid w:val="00C8222F"/>
    <w:rsid w:val="00C8706E"/>
    <w:rsid w:val="00CD0D9C"/>
    <w:rsid w:val="00CD232E"/>
    <w:rsid w:val="00CE0597"/>
    <w:rsid w:val="00CF4AC3"/>
    <w:rsid w:val="00CF6CDF"/>
    <w:rsid w:val="00D152E7"/>
    <w:rsid w:val="00D3135E"/>
    <w:rsid w:val="00D32DD6"/>
    <w:rsid w:val="00D65E87"/>
    <w:rsid w:val="00D66819"/>
    <w:rsid w:val="00D735E1"/>
    <w:rsid w:val="00D817C7"/>
    <w:rsid w:val="00D928FB"/>
    <w:rsid w:val="00DA7992"/>
    <w:rsid w:val="00DD6876"/>
    <w:rsid w:val="00E23284"/>
    <w:rsid w:val="00E24C84"/>
    <w:rsid w:val="00E32A04"/>
    <w:rsid w:val="00E339DB"/>
    <w:rsid w:val="00E34C94"/>
    <w:rsid w:val="00E3572D"/>
    <w:rsid w:val="00E45B2B"/>
    <w:rsid w:val="00E553FD"/>
    <w:rsid w:val="00E66784"/>
    <w:rsid w:val="00E716BA"/>
    <w:rsid w:val="00E82660"/>
    <w:rsid w:val="00E875D6"/>
    <w:rsid w:val="00EA6645"/>
    <w:rsid w:val="00EC5F4D"/>
    <w:rsid w:val="00EC6D72"/>
    <w:rsid w:val="00EE1728"/>
    <w:rsid w:val="00EE452F"/>
    <w:rsid w:val="00EE75E5"/>
    <w:rsid w:val="00EF1208"/>
    <w:rsid w:val="00EF4B14"/>
    <w:rsid w:val="00F02D11"/>
    <w:rsid w:val="00F11454"/>
    <w:rsid w:val="00F2101F"/>
    <w:rsid w:val="00F31751"/>
    <w:rsid w:val="00F343BF"/>
    <w:rsid w:val="00F4113C"/>
    <w:rsid w:val="00F512B3"/>
    <w:rsid w:val="00F71FD5"/>
    <w:rsid w:val="00F7328D"/>
    <w:rsid w:val="00F75AC3"/>
    <w:rsid w:val="00F770A1"/>
    <w:rsid w:val="00F96E65"/>
    <w:rsid w:val="00FC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3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4B"/>
    <w:rPr>
      <w:rFonts w:ascii="Tahoma" w:eastAsia="Calibri" w:hAnsi="Tahoma" w:cs="Tahoma"/>
      <w:sz w:val="16"/>
      <w:szCs w:val="16"/>
    </w:rPr>
  </w:style>
  <w:style w:type="paragraph" w:customStyle="1" w:styleId="12">
    <w:name w:val="Обычный12"/>
    <w:link w:val="120"/>
    <w:rsid w:val="002004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Обычный12 Знак"/>
    <w:basedOn w:val="a0"/>
    <w:link w:val="12"/>
    <w:rsid w:val="00200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rsid w:val="0079435C"/>
    <w:rPr>
      <w:rFonts w:cs="Times New Roman"/>
      <w:sz w:val="16"/>
    </w:rPr>
  </w:style>
  <w:style w:type="paragraph" w:styleId="a8">
    <w:name w:val="Body Text Indent"/>
    <w:basedOn w:val="a"/>
    <w:link w:val="a9"/>
    <w:uiPriority w:val="99"/>
    <w:unhideWhenUsed/>
    <w:rsid w:val="00222C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22C5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F12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1208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F57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57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4425-F21E-4744-AE7D-4495C3A3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usprom_03</dc:creator>
  <cp:keywords/>
  <dc:description/>
  <cp:lastModifiedBy>Воробьева Карина Александровна</cp:lastModifiedBy>
  <cp:revision>3</cp:revision>
  <cp:lastPrinted>2019-02-04T12:49:00Z</cp:lastPrinted>
  <dcterms:created xsi:type="dcterms:W3CDTF">2019-02-04T13:00:00Z</dcterms:created>
  <dcterms:modified xsi:type="dcterms:W3CDTF">2019-02-07T06:55:00Z</dcterms:modified>
</cp:coreProperties>
</file>